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02F3B" w14:textId="77777777" w:rsidR="00434AB7" w:rsidRDefault="00434AB7">
      <w:pPr>
        <w:pBdr>
          <w:bottom w:val="single" w:sz="8" w:space="1" w:color="000000"/>
        </w:pBdr>
        <w:spacing w:after="60" w:line="240" w:lineRule="auto"/>
      </w:pPr>
    </w:p>
    <w:tbl>
      <w:tblPr>
        <w:tblW w:w="5000" w:type="pct"/>
        <w:jc w:val="center"/>
        <w:tblBorders>
          <w:top w:val="nil"/>
          <w:left w:val="nil"/>
          <w:bottom w:val="nil"/>
          <w:right w:val="nil"/>
          <w:insideH w:val="nil"/>
          <w:insideV w:val="nil"/>
        </w:tblBorders>
        <w:tblLook w:val="04A0" w:firstRow="1" w:lastRow="0" w:firstColumn="1" w:lastColumn="0" w:noHBand="0" w:noVBand="1"/>
      </w:tblPr>
      <w:tblGrid>
        <w:gridCol w:w="1860"/>
        <w:gridCol w:w="6874"/>
        <w:gridCol w:w="1528"/>
      </w:tblGrid>
      <w:tr w:rsidR="00434AB7" w:rsidRPr="00C875EB" w14:paraId="345366F2" w14:textId="77777777">
        <w:trPr>
          <w:jc w:val="center"/>
        </w:trPr>
        <w:tc>
          <w:tcPr>
            <w:tcW w:w="1701" w:type="dxa"/>
            <w:tcMar>
              <w:top w:w="80" w:type="dxa"/>
              <w:left w:w="80" w:type="dxa"/>
              <w:bottom w:w="80" w:type="dxa"/>
              <w:right w:w="80" w:type="dxa"/>
            </w:tcMar>
          </w:tcPr>
          <w:p w14:paraId="3340ACBF" w14:textId="77777777" w:rsidR="00434AB7" w:rsidRPr="00C875EB" w:rsidRDefault="00DC42C2">
            <w:pPr>
              <w:spacing w:after="40" w:line="240" w:lineRule="auto"/>
              <w:jc w:val="center"/>
              <w:rPr>
                <w:rFonts w:cs="Times New Roman"/>
              </w:rPr>
            </w:pPr>
            <w:r w:rsidRPr="00DC42C2">
              <w:rPr>
                <w:rFonts w:cs="Times New Roman"/>
                <w:noProof/>
                <w:sz w:val="16"/>
              </w:rPr>
              <w:drawing>
                <wp:inline distT="0" distB="0" distL="0" distR="0" wp14:anchorId="4C5AD6A5" wp14:editId="53E94CAF">
                  <wp:extent cx="1038225" cy="1144600"/>
                  <wp:effectExtent l="0" t="0" r="0" b="0"/>
                  <wp:docPr id="6" name="Picture 6" descr="C:\Users\ASUS\Downloads\Gemini_Generated_Image_hbgj2xhbgj2xhbg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Gemini_Generated_Image_hbgj2xhbgj2xhbg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2278" cy="1149068"/>
                          </a:xfrm>
                          <a:prstGeom prst="rect">
                            <a:avLst/>
                          </a:prstGeom>
                          <a:noFill/>
                          <a:ln>
                            <a:noFill/>
                          </a:ln>
                        </pic:spPr>
                      </pic:pic>
                    </a:graphicData>
                  </a:graphic>
                </wp:inline>
              </w:drawing>
            </w:r>
          </w:p>
        </w:tc>
        <w:tc>
          <w:tcPr>
            <w:tcW w:w="6633" w:type="dxa"/>
            <w:shd w:val="clear" w:color="auto" w:fill="EDEDED"/>
            <w:tcMar>
              <w:top w:w="80" w:type="dxa"/>
              <w:left w:w="80" w:type="dxa"/>
              <w:bottom w:w="80" w:type="dxa"/>
              <w:right w:w="80" w:type="dxa"/>
            </w:tcMar>
          </w:tcPr>
          <w:p w14:paraId="532FEBB6" w14:textId="77777777" w:rsidR="00434AB7" w:rsidRDefault="008115AD" w:rsidP="008115AD">
            <w:pPr>
              <w:spacing w:after="40" w:line="240" w:lineRule="auto"/>
              <w:jc w:val="center"/>
              <w:rPr>
                <w:rFonts w:cs="Times New Roman"/>
                <w:color w:val="0070C0"/>
                <w:sz w:val="20"/>
                <w:szCs w:val="28"/>
              </w:rPr>
            </w:pPr>
            <w:r w:rsidRPr="00564FC1">
              <w:rPr>
                <w:rFonts w:cs="Times New Roman"/>
                <w:color w:val="0070C0"/>
                <w:sz w:val="20"/>
                <w:szCs w:val="28"/>
              </w:rPr>
              <w:t>E-ISSN 2599-2872; P-ISSN 2549-8150</w:t>
            </w:r>
          </w:p>
          <w:p w14:paraId="7072742A" w14:textId="77777777" w:rsidR="00564FC1" w:rsidRPr="00564FC1" w:rsidRDefault="00564FC1" w:rsidP="008115AD">
            <w:pPr>
              <w:spacing w:after="40" w:line="240" w:lineRule="auto"/>
              <w:jc w:val="center"/>
              <w:rPr>
                <w:rFonts w:cs="Times New Roman"/>
                <w:color w:val="0070C0"/>
                <w:sz w:val="16"/>
              </w:rPr>
            </w:pPr>
          </w:p>
          <w:p w14:paraId="71DF614C" w14:textId="77777777" w:rsidR="00564FC1" w:rsidRPr="00564FC1" w:rsidRDefault="00564FC1" w:rsidP="008115AD">
            <w:pPr>
              <w:spacing w:after="40" w:line="240" w:lineRule="auto"/>
              <w:jc w:val="center"/>
              <w:rPr>
                <w:rFonts w:cs="Times New Roman"/>
                <w:color w:val="0070C0"/>
                <w:sz w:val="14"/>
                <w:szCs w:val="20"/>
              </w:rPr>
            </w:pPr>
          </w:p>
          <w:p w14:paraId="21A48C22" w14:textId="77777777" w:rsidR="00434AB7" w:rsidRPr="00564FC1" w:rsidRDefault="00D96EE1">
            <w:pPr>
              <w:spacing w:after="40" w:line="240" w:lineRule="auto"/>
              <w:jc w:val="center"/>
              <w:rPr>
                <w:rFonts w:cs="Times New Roman"/>
                <w:b/>
                <w:sz w:val="36"/>
                <w:szCs w:val="52"/>
              </w:rPr>
            </w:pPr>
            <w:r w:rsidRPr="00564FC1">
              <w:rPr>
                <w:rFonts w:cs="Times New Roman"/>
                <w:b/>
                <w:sz w:val="36"/>
                <w:szCs w:val="52"/>
              </w:rPr>
              <w:t xml:space="preserve">J-PEN Borneo: </w:t>
            </w:r>
            <w:proofErr w:type="spellStart"/>
            <w:r w:rsidR="008115AD" w:rsidRPr="00564FC1">
              <w:rPr>
                <w:rFonts w:cs="Times New Roman"/>
                <w:b/>
                <w:sz w:val="36"/>
                <w:szCs w:val="52"/>
              </w:rPr>
              <w:t>Jurnal</w:t>
            </w:r>
            <w:proofErr w:type="spellEnd"/>
            <w:r w:rsidR="008115AD" w:rsidRPr="00564FC1">
              <w:rPr>
                <w:rFonts w:cs="Times New Roman"/>
                <w:b/>
                <w:sz w:val="36"/>
                <w:szCs w:val="52"/>
              </w:rPr>
              <w:t xml:space="preserve"> </w:t>
            </w:r>
            <w:proofErr w:type="spellStart"/>
            <w:r w:rsidR="008115AD" w:rsidRPr="00564FC1">
              <w:rPr>
                <w:rFonts w:cs="Times New Roman"/>
                <w:b/>
                <w:sz w:val="36"/>
                <w:szCs w:val="52"/>
              </w:rPr>
              <w:t>Ilmu</w:t>
            </w:r>
            <w:proofErr w:type="spellEnd"/>
            <w:r w:rsidR="008115AD" w:rsidRPr="00564FC1">
              <w:rPr>
                <w:rFonts w:cs="Times New Roman"/>
                <w:b/>
                <w:sz w:val="36"/>
                <w:szCs w:val="52"/>
              </w:rPr>
              <w:t xml:space="preserve"> </w:t>
            </w:r>
            <w:proofErr w:type="spellStart"/>
            <w:r w:rsidR="008115AD" w:rsidRPr="00564FC1">
              <w:rPr>
                <w:rFonts w:cs="Times New Roman"/>
                <w:b/>
                <w:sz w:val="36"/>
                <w:szCs w:val="52"/>
              </w:rPr>
              <w:t>Pertanian</w:t>
            </w:r>
            <w:proofErr w:type="spellEnd"/>
          </w:p>
          <w:p w14:paraId="40A0C101" w14:textId="77777777" w:rsidR="00564FC1" w:rsidRPr="00564FC1" w:rsidRDefault="00564FC1">
            <w:pPr>
              <w:spacing w:after="40" w:line="240" w:lineRule="auto"/>
              <w:jc w:val="center"/>
              <w:rPr>
                <w:rFonts w:cs="Times New Roman"/>
                <w:sz w:val="24"/>
                <w:szCs w:val="40"/>
              </w:rPr>
            </w:pPr>
          </w:p>
          <w:p w14:paraId="7219163B" w14:textId="77777777" w:rsidR="00434AB7" w:rsidRPr="00C875EB" w:rsidRDefault="00D96EE1">
            <w:pPr>
              <w:spacing w:after="40" w:line="240" w:lineRule="auto"/>
              <w:jc w:val="center"/>
              <w:rPr>
                <w:rFonts w:cs="Times New Roman"/>
              </w:rPr>
            </w:pPr>
            <w:r w:rsidRPr="00564FC1">
              <w:rPr>
                <w:rFonts w:cs="Times New Roman"/>
                <w:color w:val="0075AC"/>
                <w:sz w:val="20"/>
                <w:szCs w:val="28"/>
              </w:rPr>
              <w:t xml:space="preserve">journal homepage: </w:t>
            </w:r>
            <w:r w:rsidR="008115AD" w:rsidRPr="00564FC1">
              <w:rPr>
                <w:rFonts w:cs="Times New Roman"/>
                <w:color w:val="0075AC"/>
                <w:sz w:val="20"/>
                <w:szCs w:val="28"/>
              </w:rPr>
              <w:t>https://jurnal.ubt.ac.id/index.php/jpen</w:t>
            </w:r>
          </w:p>
        </w:tc>
        <w:tc>
          <w:tcPr>
            <w:tcW w:w="1474" w:type="dxa"/>
            <w:tcMar>
              <w:top w:w="80" w:type="dxa"/>
              <w:left w:w="80" w:type="dxa"/>
              <w:bottom w:w="80" w:type="dxa"/>
              <w:right w:w="80" w:type="dxa"/>
            </w:tcMar>
          </w:tcPr>
          <w:p w14:paraId="4776D197" w14:textId="77777777" w:rsidR="00434AB7" w:rsidRPr="00C875EB" w:rsidRDefault="008115AD" w:rsidP="008115AD">
            <w:pPr>
              <w:spacing w:after="40" w:line="240" w:lineRule="auto"/>
              <w:jc w:val="center"/>
              <w:rPr>
                <w:rFonts w:cs="Times New Roman"/>
              </w:rPr>
            </w:pPr>
            <w:r w:rsidRPr="00C875EB">
              <w:rPr>
                <w:rFonts w:cs="Times New Roman"/>
                <w:noProof/>
                <w:sz w:val="16"/>
              </w:rPr>
              <w:drawing>
                <wp:inline distT="0" distB="0" distL="0" distR="0" wp14:anchorId="7FF0E478" wp14:editId="5779B9D7">
                  <wp:extent cx="828675" cy="1172174"/>
                  <wp:effectExtent l="0" t="0" r="0" b="9525"/>
                  <wp:docPr id="1" name="Picture 1" descr="Journal Home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nal Homepag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2337" cy="1177355"/>
                          </a:xfrm>
                          <a:prstGeom prst="rect">
                            <a:avLst/>
                          </a:prstGeom>
                          <a:noFill/>
                          <a:ln>
                            <a:noFill/>
                          </a:ln>
                        </pic:spPr>
                      </pic:pic>
                    </a:graphicData>
                  </a:graphic>
                </wp:inline>
              </w:drawing>
            </w:r>
          </w:p>
        </w:tc>
      </w:tr>
    </w:tbl>
    <w:p w14:paraId="7EA12AA0" w14:textId="77777777" w:rsidR="00434AB7" w:rsidRPr="00564FC1" w:rsidRDefault="00434AB7" w:rsidP="00D033A3">
      <w:pPr>
        <w:pBdr>
          <w:bottom w:val="single" w:sz="18" w:space="0" w:color="000000"/>
        </w:pBdr>
        <w:spacing w:after="60" w:line="240" w:lineRule="auto"/>
        <w:rPr>
          <w:rFonts w:cs="Times New Roman"/>
          <w:sz w:val="4"/>
          <w:szCs w:val="10"/>
        </w:rPr>
      </w:pPr>
    </w:p>
    <w:p w14:paraId="07ED3EBB" w14:textId="6FC9655B" w:rsidR="00D033A3" w:rsidRDefault="0045282A" w:rsidP="00D43D72">
      <w:pPr>
        <w:spacing w:after="40" w:line="240" w:lineRule="auto"/>
        <w:rPr>
          <w:rFonts w:eastAsia="Times New Roman"/>
        </w:rPr>
      </w:pPr>
      <w:r>
        <w:rPr>
          <w:rFonts w:eastAsia="Times New Roman"/>
        </w:rPr>
        <w:t>Research Paper 8(2) (2025) 8-1</w:t>
      </w:r>
      <w:r w:rsidR="00310E1C">
        <w:rPr>
          <w:rFonts w:eastAsia="Times New Roman"/>
        </w:rPr>
        <w:t>4</w:t>
      </w:r>
    </w:p>
    <w:p w14:paraId="66C59A3E" w14:textId="77777777" w:rsidR="00D43D72" w:rsidRPr="00C875EB" w:rsidRDefault="00D43D72" w:rsidP="00D43D72">
      <w:pPr>
        <w:spacing w:after="40" w:line="240" w:lineRule="auto"/>
        <w:rPr>
          <w:rFonts w:cs="Times New Roman"/>
        </w:rPr>
      </w:pPr>
    </w:p>
    <w:p w14:paraId="338C3020" w14:textId="77777777" w:rsidR="00434AB7" w:rsidRDefault="00D96EE1" w:rsidP="00D033A3">
      <w:pPr>
        <w:pStyle w:val="JPENTitle"/>
        <w:spacing w:after="100" w:line="240" w:lineRule="auto"/>
        <w:rPr>
          <w:rFonts w:ascii="Times New Roman" w:hAnsi="Times New Roman" w:cs="Times New Roman"/>
          <w:sz w:val="28"/>
        </w:rPr>
      </w:pPr>
      <w:r>
        <w:rPr>
          <w:rFonts w:ascii="Times New Roman" w:eastAsia="Times New Roman" w:hAnsi="Times New Roman"/>
          <w:sz w:val="30"/>
        </w:rPr>
        <w:t>Feasibility and Development Strategy of Soybean Agroindustry in South Sorong Regency</w:t>
      </w:r>
    </w:p>
    <w:p w14:paraId="241F0B33" w14:textId="77777777" w:rsidR="00434AB7" w:rsidRPr="00BF65A2" w:rsidRDefault="00D96EE1" w:rsidP="00D43D72">
      <w:pPr>
        <w:pStyle w:val="JPENAuthors"/>
        <w:spacing w:line="240" w:lineRule="auto"/>
        <w:contextualSpacing/>
        <w:rPr>
          <w:rFonts w:ascii="Times New Roman" w:hAnsi="Times New Roman" w:cs="Times New Roman"/>
          <w:sz w:val="22"/>
        </w:rPr>
      </w:pPr>
      <w:proofErr w:type="spellStart"/>
      <w:r>
        <w:rPr>
          <w:rFonts w:ascii="Times New Roman" w:eastAsia="Times New Roman" w:hAnsi="Times New Roman"/>
          <w:sz w:val="20"/>
        </w:rPr>
        <w:t>Yusni</w:t>
      </w:r>
      <w:proofErr w:type="spellEnd"/>
      <w:r>
        <w:rPr>
          <w:rFonts w:ascii="Times New Roman" w:eastAsia="Times New Roman" w:hAnsi="Times New Roman"/>
          <w:sz w:val="20"/>
        </w:rPr>
        <w:t xml:space="preserve"> Kristiani</w:t>
      </w:r>
      <w:r w:rsidRPr="00F072DB">
        <w:rPr>
          <w:rFonts w:ascii="Times New Roman" w:eastAsia="Times New Roman" w:hAnsi="Times New Roman"/>
          <w:sz w:val="20"/>
          <w:vertAlign w:val="superscript"/>
        </w:rPr>
        <w:t>1</w:t>
      </w:r>
      <w:r>
        <w:rPr>
          <w:rFonts w:ascii="Times New Roman" w:eastAsia="Times New Roman" w:hAnsi="Times New Roman"/>
          <w:sz w:val="20"/>
        </w:rPr>
        <w:t xml:space="preserve">*, Sri </w:t>
      </w:r>
      <w:proofErr w:type="spellStart"/>
      <w:r>
        <w:rPr>
          <w:rFonts w:ascii="Times New Roman" w:eastAsia="Times New Roman" w:hAnsi="Times New Roman"/>
          <w:sz w:val="20"/>
        </w:rPr>
        <w:t>Anggasari</w:t>
      </w:r>
      <w:proofErr w:type="spellEnd"/>
      <w:r>
        <w:rPr>
          <w:rFonts w:ascii="Times New Roman" w:eastAsia="Times New Roman" w:hAnsi="Times New Roman"/>
          <w:sz w:val="20"/>
        </w:rPr>
        <w:t xml:space="preserve"> Makatita</w:t>
      </w:r>
      <w:r w:rsidRPr="00F072DB">
        <w:rPr>
          <w:rFonts w:ascii="Times New Roman" w:eastAsia="Times New Roman" w:hAnsi="Times New Roman"/>
          <w:sz w:val="20"/>
          <w:vertAlign w:val="superscript"/>
        </w:rPr>
        <w:t>1</w:t>
      </w:r>
    </w:p>
    <w:p w14:paraId="55FD799E" w14:textId="361B3088" w:rsidR="00434AB7" w:rsidRPr="00BF65A2" w:rsidRDefault="00D96EE1" w:rsidP="00D43D72">
      <w:pPr>
        <w:pStyle w:val="JPENAffiliation"/>
        <w:tabs>
          <w:tab w:val="left" w:pos="6450"/>
        </w:tabs>
        <w:spacing w:line="240" w:lineRule="auto"/>
        <w:contextualSpacing/>
        <w:rPr>
          <w:rFonts w:ascii="Times New Roman" w:hAnsi="Times New Roman" w:cs="Times New Roman"/>
          <w:sz w:val="18"/>
          <w:szCs w:val="18"/>
        </w:rPr>
      </w:pPr>
      <w:r w:rsidRPr="00F072DB">
        <w:rPr>
          <w:rFonts w:ascii="Times New Roman" w:eastAsia="Times New Roman" w:hAnsi="Times New Roman"/>
          <w:vertAlign w:val="superscript"/>
        </w:rPr>
        <w:t>1</w:t>
      </w:r>
      <w:r>
        <w:rPr>
          <w:rFonts w:ascii="Times New Roman" w:eastAsia="Times New Roman" w:hAnsi="Times New Roman"/>
        </w:rPr>
        <w:t xml:space="preserve">Agribusiness Study Program, Universitas </w:t>
      </w:r>
      <w:proofErr w:type="spellStart"/>
      <w:r>
        <w:rPr>
          <w:rFonts w:ascii="Times New Roman" w:eastAsia="Times New Roman" w:hAnsi="Times New Roman"/>
        </w:rPr>
        <w:t>Werisar</w:t>
      </w:r>
      <w:proofErr w:type="spellEnd"/>
      <w:r>
        <w:rPr>
          <w:rFonts w:ascii="Times New Roman" w:eastAsia="Times New Roman" w:hAnsi="Times New Roman"/>
        </w:rPr>
        <w:t>, South Sorong, Indonesia</w:t>
      </w:r>
    </w:p>
    <w:p w14:paraId="782F9749" w14:textId="70A17D80" w:rsidR="00434AB7" w:rsidRDefault="00D96EE1" w:rsidP="00D43D72">
      <w:pPr>
        <w:pStyle w:val="JPENAffiliation"/>
        <w:spacing w:line="240" w:lineRule="auto"/>
        <w:contextualSpacing/>
        <w:rPr>
          <w:rFonts w:ascii="Times New Roman" w:eastAsia="Times New Roman" w:hAnsi="Times New Roman"/>
          <w:i w:val="0"/>
        </w:rPr>
      </w:pPr>
      <w:r>
        <w:rPr>
          <w:rFonts w:ascii="Times New Roman" w:eastAsia="Times New Roman" w:hAnsi="Times New Roman"/>
          <w:i w:val="0"/>
        </w:rPr>
        <w:t xml:space="preserve">* Corresponding author. E-mail address: </w:t>
      </w:r>
      <w:hyperlink r:id="rId10" w:history="1">
        <w:r w:rsidR="00D43D72" w:rsidRPr="007E5D78">
          <w:rPr>
            <w:rStyle w:val="Hyperlink"/>
            <w:rFonts w:ascii="Times New Roman" w:eastAsia="Times New Roman" w:hAnsi="Times New Roman"/>
            <w:i w:val="0"/>
          </w:rPr>
          <w:t>yusnihasian1995@gmail.com</w:t>
        </w:r>
      </w:hyperlink>
    </w:p>
    <w:p w14:paraId="78557609" w14:textId="77777777" w:rsidR="00D43D72" w:rsidRPr="00BF65A2" w:rsidRDefault="00D43D72" w:rsidP="00D43D72">
      <w:pPr>
        <w:pStyle w:val="JPENAffiliation"/>
        <w:spacing w:line="240" w:lineRule="auto"/>
        <w:contextualSpacing/>
        <w:rPr>
          <w:rFonts w:ascii="Times New Roman" w:hAnsi="Times New Roman" w:cs="Times New Roman"/>
          <w:sz w:val="18"/>
          <w:szCs w:val="18"/>
        </w:rPr>
      </w:pPr>
    </w:p>
    <w:p w14:paraId="54CBB325" w14:textId="35239E16" w:rsidR="00434AB7" w:rsidRPr="00BF65A2" w:rsidRDefault="00D96EE1" w:rsidP="00D43D72">
      <w:pPr>
        <w:pStyle w:val="JPENSmall"/>
        <w:spacing w:line="240" w:lineRule="auto"/>
        <w:contextualSpacing/>
        <w:rPr>
          <w:rFonts w:ascii="Times New Roman" w:hAnsi="Times New Roman" w:cs="Times New Roman"/>
          <w:sz w:val="18"/>
          <w:szCs w:val="18"/>
        </w:rPr>
      </w:pPr>
      <w:r>
        <w:rPr>
          <w:rFonts w:ascii="Times New Roman" w:eastAsia="Times New Roman" w:hAnsi="Times New Roman"/>
          <w:sz w:val="17"/>
        </w:rPr>
        <w:t xml:space="preserve">Submitted/Received: </w:t>
      </w:r>
      <w:r w:rsidR="00556433">
        <w:rPr>
          <w:rFonts w:ascii="Times New Roman" w:eastAsia="Times New Roman" w:hAnsi="Times New Roman"/>
          <w:sz w:val="17"/>
        </w:rPr>
        <w:t xml:space="preserve">20 </w:t>
      </w:r>
      <w:r w:rsidR="00F057CE">
        <w:rPr>
          <w:rFonts w:ascii="Times New Roman" w:eastAsia="Times New Roman" w:hAnsi="Times New Roman"/>
          <w:sz w:val="17"/>
        </w:rPr>
        <w:t>April</w:t>
      </w:r>
      <w:r w:rsidR="00556433">
        <w:rPr>
          <w:rFonts w:ascii="Times New Roman" w:eastAsia="Times New Roman" w:hAnsi="Times New Roman"/>
          <w:sz w:val="17"/>
        </w:rPr>
        <w:t xml:space="preserve"> </w:t>
      </w:r>
      <w:proofErr w:type="gramStart"/>
      <w:r w:rsidR="00556433">
        <w:rPr>
          <w:rFonts w:ascii="Times New Roman" w:eastAsia="Times New Roman" w:hAnsi="Times New Roman"/>
          <w:sz w:val="17"/>
        </w:rPr>
        <w:t xml:space="preserve">2025 </w:t>
      </w:r>
      <w:r>
        <w:rPr>
          <w:rFonts w:ascii="Times New Roman" w:eastAsia="Times New Roman" w:hAnsi="Times New Roman"/>
          <w:sz w:val="17"/>
        </w:rPr>
        <w:t>;</w:t>
      </w:r>
      <w:proofErr w:type="gramEnd"/>
      <w:r>
        <w:rPr>
          <w:rFonts w:ascii="Times New Roman" w:eastAsia="Times New Roman" w:hAnsi="Times New Roman"/>
          <w:sz w:val="17"/>
        </w:rPr>
        <w:t xml:space="preserve"> Accepted: </w:t>
      </w:r>
      <w:r w:rsidR="00556433">
        <w:rPr>
          <w:rFonts w:ascii="Times New Roman" w:eastAsia="Times New Roman" w:hAnsi="Times New Roman"/>
          <w:sz w:val="17"/>
        </w:rPr>
        <w:t>30 June 2025</w:t>
      </w:r>
    </w:p>
    <w:p w14:paraId="311149DD" w14:textId="77777777" w:rsidR="00434AB7" w:rsidRPr="00C875EB" w:rsidRDefault="00434AB7" w:rsidP="00F057CE">
      <w:pPr>
        <w:spacing w:after="60" w:line="240" w:lineRule="auto"/>
        <w:rPr>
          <w:rFonts w:cs="Times New Roman"/>
        </w:rPr>
      </w:pPr>
    </w:p>
    <w:tbl>
      <w:tblPr>
        <w:tblW w:w="5000" w:type="pct"/>
        <w:jc w:val="center"/>
        <w:tblBorders>
          <w:top w:val="nil"/>
          <w:left w:val="nil"/>
          <w:bottom w:val="nil"/>
          <w:right w:val="nil"/>
          <w:insideH w:val="nil"/>
          <w:insideV w:val="nil"/>
        </w:tblBorders>
        <w:tblLayout w:type="fixed"/>
        <w:tblLook w:val="04A0" w:firstRow="1" w:lastRow="0" w:firstColumn="1" w:lastColumn="0" w:noHBand="0" w:noVBand="1"/>
      </w:tblPr>
      <w:tblGrid>
        <w:gridCol w:w="2421"/>
        <w:gridCol w:w="7841"/>
      </w:tblGrid>
      <w:tr w:rsidR="00434AB7" w:rsidRPr="00C875EB" w14:paraId="05125FC4" w14:textId="77777777">
        <w:trPr>
          <w:jc w:val="center"/>
        </w:trPr>
        <w:tc>
          <w:tcPr>
            <w:tcW w:w="2381" w:type="dxa"/>
            <w:tcBorders>
              <w:top w:val="single" w:sz="8" w:space="0" w:color="000000"/>
              <w:left w:val="nil"/>
              <w:bottom w:val="single" w:sz="8" w:space="0" w:color="000000"/>
              <w:right w:val="nil"/>
            </w:tcBorders>
            <w:tcMar>
              <w:top w:w="70" w:type="dxa"/>
              <w:left w:w="90" w:type="dxa"/>
              <w:bottom w:w="70" w:type="dxa"/>
              <w:right w:w="90" w:type="dxa"/>
            </w:tcMar>
          </w:tcPr>
          <w:p w14:paraId="7F4B6598" w14:textId="77777777" w:rsidR="007C380F" w:rsidRPr="00F072DB" w:rsidRDefault="00000000">
            <w:pPr>
              <w:spacing w:line="240" w:lineRule="auto"/>
              <w:rPr>
                <w:lang w:val="it-IT"/>
              </w:rPr>
            </w:pPr>
            <w:r w:rsidRPr="00F072DB">
              <w:rPr>
                <w:rFonts w:eastAsia="Times New Roman"/>
                <w:b/>
                <w:lang w:val="it-IT"/>
              </w:rPr>
              <w:t>A R T I C L E  I N F O</w:t>
            </w:r>
          </w:p>
          <w:p w14:paraId="0A856EE9" w14:textId="77777777" w:rsidR="007C380F" w:rsidRDefault="00000000">
            <w:pPr>
              <w:spacing w:line="240" w:lineRule="auto"/>
            </w:pPr>
            <w:r>
              <w:rPr>
                <w:rFonts w:eastAsia="Times New Roman"/>
                <w:b/>
                <w:sz w:val="17"/>
              </w:rPr>
              <w:t>Keywords:</w:t>
            </w:r>
          </w:p>
          <w:p w14:paraId="3BFC8955" w14:textId="77777777" w:rsidR="007C380F" w:rsidRDefault="00000000">
            <w:pPr>
              <w:spacing w:line="240" w:lineRule="auto"/>
            </w:pPr>
            <w:r>
              <w:rPr>
                <w:rFonts w:eastAsia="Times New Roman"/>
                <w:sz w:val="16"/>
              </w:rPr>
              <w:t>business feasibility</w:t>
            </w:r>
          </w:p>
          <w:p w14:paraId="622D4D8E" w14:textId="77777777" w:rsidR="007C380F" w:rsidRDefault="00000000">
            <w:pPr>
              <w:spacing w:line="240" w:lineRule="auto"/>
            </w:pPr>
            <w:r>
              <w:rPr>
                <w:rFonts w:eastAsia="Times New Roman"/>
                <w:sz w:val="16"/>
              </w:rPr>
              <w:t>development strategy</w:t>
            </w:r>
          </w:p>
          <w:p w14:paraId="7F052BF4" w14:textId="77777777" w:rsidR="007C380F" w:rsidRDefault="00000000">
            <w:pPr>
              <w:spacing w:line="240" w:lineRule="auto"/>
            </w:pPr>
            <w:r>
              <w:rPr>
                <w:rFonts w:eastAsia="Times New Roman"/>
                <w:sz w:val="16"/>
              </w:rPr>
              <w:t>small-scale agroindustry</w:t>
            </w:r>
          </w:p>
          <w:p w14:paraId="04743B03" w14:textId="77777777" w:rsidR="007C380F" w:rsidRDefault="00000000">
            <w:pPr>
              <w:spacing w:line="240" w:lineRule="auto"/>
            </w:pPr>
            <w:r>
              <w:rPr>
                <w:rFonts w:eastAsia="Times New Roman"/>
                <w:sz w:val="16"/>
              </w:rPr>
              <w:t>soybean</w:t>
            </w:r>
          </w:p>
          <w:p w14:paraId="7A088FDE" w14:textId="77777777" w:rsidR="007C380F" w:rsidRDefault="00000000">
            <w:pPr>
              <w:spacing w:line="240" w:lineRule="auto"/>
            </w:pPr>
            <w:r>
              <w:rPr>
                <w:rFonts w:eastAsia="Times New Roman"/>
                <w:sz w:val="16"/>
              </w:rPr>
              <w:t>SWOT</w:t>
            </w:r>
          </w:p>
        </w:tc>
        <w:tc>
          <w:tcPr>
            <w:tcW w:w="7711" w:type="dxa"/>
            <w:tcBorders>
              <w:top w:val="single" w:sz="8" w:space="0" w:color="000000"/>
              <w:left w:val="nil"/>
              <w:bottom w:val="single" w:sz="8" w:space="0" w:color="000000"/>
              <w:right w:val="nil"/>
            </w:tcBorders>
            <w:tcMar>
              <w:top w:w="70" w:type="dxa"/>
              <w:left w:w="90" w:type="dxa"/>
              <w:bottom w:w="70" w:type="dxa"/>
              <w:right w:w="90" w:type="dxa"/>
            </w:tcMar>
          </w:tcPr>
          <w:p w14:paraId="3584372D" w14:textId="77777777" w:rsidR="007C380F" w:rsidRDefault="00000000">
            <w:pPr>
              <w:spacing w:line="240" w:lineRule="auto"/>
            </w:pPr>
            <w:r>
              <w:rPr>
                <w:rFonts w:eastAsia="Times New Roman"/>
                <w:b/>
              </w:rPr>
              <w:t>A B S T R A C T</w:t>
            </w:r>
          </w:p>
          <w:p w14:paraId="2C45992F" w14:textId="77777777" w:rsidR="007C380F" w:rsidRDefault="00000000">
            <w:pPr>
              <w:spacing w:line="240" w:lineRule="auto"/>
              <w:jc w:val="both"/>
            </w:pPr>
            <w:r>
              <w:rPr>
                <w:rFonts w:eastAsia="Times New Roman"/>
                <w:i/>
                <w:sz w:val="16"/>
              </w:rPr>
              <w:t xml:space="preserve">Migrant communities have contributed to efforts to address food-related problems in South Sorong Regency by developing small-scale soybean </w:t>
            </w:r>
            <w:proofErr w:type="spellStart"/>
            <w:r>
              <w:rPr>
                <w:rFonts w:eastAsia="Times New Roman"/>
                <w:i/>
                <w:sz w:val="16"/>
              </w:rPr>
              <w:t>agroindustries</w:t>
            </w:r>
            <w:proofErr w:type="spellEnd"/>
            <w:r>
              <w:rPr>
                <w:rFonts w:eastAsia="Times New Roman"/>
                <w:i/>
                <w:sz w:val="16"/>
              </w:rPr>
              <w:t xml:space="preserve"> that produce plant-protein products, particularly tempeh and tofu. In addition to meeting plant-protein needs, these businesses provide household income. However, although soybean processing enterprises have operated for many years, their feasibility and development direction have not been clearly documented. This study aimed to assess the feasibility of small-scale soybean agroindustry and to formulate its development strategy. A census method was used to collect data from all soybean agroindustry actors in the study area. Business feasibility was assessed from financial, market, and management aspects, while development strategies were formulated using SWOT analysis. The results show that, from the financial aspect, most soybean agroindustry enterprises in South Sorong Regency had an R/C ratio above 1, indicating that the businesses were feasible. From the market aspect, soybean agroindustry was also feasible because the market served both migrant communities and Indigenous Papuan consumers. From the management aspect, the businesses were considered feasible because they had continued to operate for several years. Therefore, soybean agroindustry development requires the formulation of clear SO, WO, ST, and WT strategies.</w:t>
            </w:r>
          </w:p>
        </w:tc>
      </w:tr>
    </w:tbl>
    <w:p w14:paraId="2CF0A4D1" w14:textId="77777777" w:rsidR="00FF38DF" w:rsidRDefault="00FF38DF">
      <w:pPr>
        <w:sectPr w:rsidR="00FF38DF" w:rsidSect="00310E1C">
          <w:footerReference w:type="default" r:id="rId11"/>
          <w:type w:val="continuous"/>
          <w:pgSz w:w="11906" w:h="16838"/>
          <w:pgMar w:top="879" w:right="822" w:bottom="879" w:left="822" w:header="397" w:footer="397" w:gutter="0"/>
          <w:pgNumType w:start="8"/>
          <w:cols w:space="425"/>
        </w:sectPr>
      </w:pPr>
    </w:p>
    <w:p w14:paraId="26EFABC3" w14:textId="77777777" w:rsidR="007C380F" w:rsidRDefault="007C380F">
      <w:pPr>
        <w:sectPr w:rsidR="007C380F">
          <w:type w:val="continuous"/>
          <w:pgSz w:w="11906" w:h="16838"/>
          <w:pgMar w:top="879" w:right="822" w:bottom="879" w:left="822" w:header="397" w:footer="397" w:gutter="0"/>
          <w:cols w:space="425"/>
          <w:docGrid w:linePitch="360"/>
        </w:sectPr>
      </w:pPr>
    </w:p>
    <w:p w14:paraId="539D1667" w14:textId="77777777" w:rsidR="007C380F" w:rsidRDefault="00000000">
      <w:pPr>
        <w:keepNext/>
        <w:spacing w:before="140" w:after="60" w:line="240" w:lineRule="auto"/>
      </w:pPr>
      <w:r>
        <w:rPr>
          <w:rFonts w:eastAsia="Times New Roman"/>
          <w:b/>
          <w:sz w:val="21"/>
        </w:rPr>
        <w:t>INTRODUCTION</w:t>
      </w:r>
    </w:p>
    <w:p w14:paraId="4C7160F5" w14:textId="77777777" w:rsidR="007C380F" w:rsidRDefault="00000000">
      <w:pPr>
        <w:spacing w:after="44" w:line="240" w:lineRule="auto"/>
        <w:jc w:val="both"/>
      </w:pPr>
      <w:r>
        <w:rPr>
          <w:rFonts w:eastAsia="Times New Roman"/>
          <w:sz w:val="17"/>
        </w:rPr>
        <w:t>Food is a basic human need that supports individual survival and must be fulfilled in terms of both quality and quantity. Food has an essential role in human life because it cannot be replaced by any other need. For this reason, the Indonesian government guarantees food availability for all citizens as a human right, as mandated in Law No. 18 of 2012 on Food [1].</w:t>
      </w:r>
    </w:p>
    <w:p w14:paraId="34A1744A" w14:textId="77777777" w:rsidR="007C380F" w:rsidRDefault="00000000">
      <w:pPr>
        <w:spacing w:after="44" w:line="240" w:lineRule="auto"/>
        <w:jc w:val="both"/>
      </w:pPr>
      <w:r>
        <w:rPr>
          <w:rFonts w:eastAsia="Times New Roman"/>
          <w:sz w:val="17"/>
        </w:rPr>
        <w:t xml:space="preserve">Although the law mandates food availability for all Indonesians, food-related problems continue to occur, particularly among poor rural communities. One area facing such challenges is South Sorong Regency, Southwest Papua Province. According to </w:t>
      </w:r>
      <w:proofErr w:type="spellStart"/>
      <w:r>
        <w:rPr>
          <w:rFonts w:eastAsia="Times New Roman"/>
          <w:sz w:val="17"/>
        </w:rPr>
        <w:t>Tribun</w:t>
      </w:r>
      <w:proofErr w:type="spellEnd"/>
      <w:r>
        <w:rPr>
          <w:rFonts w:eastAsia="Times New Roman"/>
          <w:sz w:val="17"/>
        </w:rPr>
        <w:t xml:space="preserve"> Sorong, the Head of the South Sorong Food Security Office stated that food problems in South Sorong include stunting, extreme poverty, and inflation [2].</w:t>
      </w:r>
    </w:p>
    <w:p w14:paraId="30F71A31" w14:textId="77777777" w:rsidR="007C380F" w:rsidRDefault="00000000">
      <w:pPr>
        <w:spacing w:after="44" w:line="240" w:lineRule="auto"/>
        <w:jc w:val="both"/>
      </w:pPr>
      <w:r>
        <w:rPr>
          <w:rFonts w:eastAsia="Times New Roman"/>
          <w:sz w:val="17"/>
        </w:rPr>
        <w:t xml:space="preserve">One effort made by migrant communities to help address food problems is the establishment of small-scale soybean </w:t>
      </w:r>
      <w:proofErr w:type="spellStart"/>
      <w:r>
        <w:rPr>
          <w:rFonts w:eastAsia="Times New Roman"/>
          <w:sz w:val="17"/>
        </w:rPr>
        <w:t>agroindustries</w:t>
      </w:r>
      <w:proofErr w:type="spellEnd"/>
      <w:r>
        <w:rPr>
          <w:rFonts w:eastAsia="Times New Roman"/>
          <w:sz w:val="17"/>
        </w:rPr>
        <w:t xml:space="preserve"> that produce plant-protein products such as tempeh, tofu, and soybean milk for both migrant and local communities in South Sorong Regency. These enterprises not only help meet the demand for plant protein but also increase household income.</w:t>
      </w:r>
    </w:p>
    <w:p w14:paraId="12B4A571" w14:textId="77777777" w:rsidR="007C380F" w:rsidRDefault="00000000">
      <w:pPr>
        <w:spacing w:after="44" w:line="240" w:lineRule="auto"/>
        <w:jc w:val="both"/>
      </w:pPr>
      <w:r>
        <w:rPr>
          <w:rFonts w:eastAsia="Times New Roman"/>
          <w:sz w:val="17"/>
        </w:rPr>
        <w:t>Although soybean processing businesses have operated for years, most remain small in scale and have not yet adopted new soybean-processing technologies. Business innovation is also still limited, and the feasibility of these enterprises has not been fully identified. Based on these conditions, this study examined the feasibility and development strategy of soybean agroindustry in South Sorong Regency. The research questions were: (1) is small-scale soybean agroindustry in South Sorong Regency feasible to operate? and (2) what development strategies are appropriate for small-scale soybean agroindustry in South Sorong Regency? Accordingly, this study aimed to assess business feasibility and formulate development strategies for small-scale soybean agroindustry in South Sorong Regency.</w:t>
      </w:r>
    </w:p>
    <w:p w14:paraId="373B9926" w14:textId="77777777" w:rsidR="007C380F" w:rsidRDefault="00000000">
      <w:pPr>
        <w:keepNext/>
        <w:spacing w:before="140" w:after="60" w:line="240" w:lineRule="auto"/>
      </w:pPr>
      <w:r>
        <w:rPr>
          <w:rFonts w:eastAsia="Times New Roman"/>
          <w:b/>
          <w:sz w:val="21"/>
        </w:rPr>
        <w:t>MATERIALS AND METHODS</w:t>
      </w:r>
    </w:p>
    <w:p w14:paraId="046F0A05" w14:textId="77777777" w:rsidR="007C380F" w:rsidRDefault="00000000">
      <w:pPr>
        <w:spacing w:after="44" w:line="240" w:lineRule="auto"/>
        <w:jc w:val="both"/>
      </w:pPr>
      <w:r>
        <w:rPr>
          <w:rFonts w:eastAsia="Times New Roman"/>
          <w:sz w:val="17"/>
        </w:rPr>
        <w:t>The study was conducted in South Sorong Regency, Southwest Papua Province. The research location was selected based on a census of all soybean agroindustry enterprises operating in the regency. This study used a quantitative approach with a census method that included all entrepreneurs who owned soybean agroindustry businesses in the study area.</w:t>
      </w:r>
    </w:p>
    <w:p w14:paraId="32E012AC" w14:textId="77777777" w:rsidR="007C380F" w:rsidRDefault="00000000">
      <w:pPr>
        <w:spacing w:after="44" w:line="240" w:lineRule="auto"/>
        <w:jc w:val="both"/>
      </w:pPr>
      <w:r>
        <w:rPr>
          <w:rFonts w:eastAsia="Times New Roman"/>
          <w:sz w:val="17"/>
        </w:rPr>
        <w:t>The research was conducted for one month, from 17 March 2025 to 17 April 2025. The data consisted of primary data and supporting secondary data. The units of observation were the types of soybean agroindustry enterprises and the business owners who operated them. Data analysis was conducted according to the research objectives.</w:t>
      </w:r>
    </w:p>
    <w:p w14:paraId="59391471" w14:textId="77777777" w:rsidR="007C380F" w:rsidRDefault="00000000">
      <w:pPr>
        <w:spacing w:after="44" w:line="240" w:lineRule="auto"/>
        <w:jc w:val="both"/>
      </w:pPr>
      <w:r>
        <w:rPr>
          <w:rFonts w:eastAsia="Times New Roman"/>
          <w:sz w:val="17"/>
        </w:rPr>
        <w:t xml:space="preserve">Business feasibility indicators followed Arum et al. [3], who assessed feasibility from financial, market, and management aspects. The financial aspect was analyzed quantitatively, whereas the market and management aspects were analyzed descriptively. Financial feasibility was assessed using the R/C ratio (revenue-cost ratio). According to </w:t>
      </w:r>
      <w:proofErr w:type="spellStart"/>
      <w:r>
        <w:rPr>
          <w:rFonts w:eastAsia="Times New Roman"/>
          <w:sz w:val="17"/>
        </w:rPr>
        <w:t>Soekartawi</w:t>
      </w:r>
      <w:proofErr w:type="spellEnd"/>
      <w:r>
        <w:rPr>
          <w:rFonts w:eastAsia="Times New Roman"/>
          <w:sz w:val="17"/>
        </w:rPr>
        <w:t xml:space="preserve"> [4], the R/C ratio is the comparison between revenue and production cost. The formula is as follows:</w:t>
      </w:r>
    </w:p>
    <w:p w14:paraId="7DD22995" w14:textId="77777777" w:rsidR="007C380F" w:rsidRDefault="00000000">
      <w:pPr>
        <w:spacing w:before="60" w:after="60" w:line="240" w:lineRule="auto"/>
        <w:jc w:val="center"/>
      </w:pPr>
      <w:r>
        <w:rPr>
          <w:rFonts w:eastAsia="Times New Roman"/>
          <w:i/>
          <w:sz w:val="19"/>
        </w:rPr>
        <w:t>R/C Ratio = TR / TC</w:t>
      </w:r>
    </w:p>
    <w:p w14:paraId="029246F9" w14:textId="77777777" w:rsidR="007C380F" w:rsidRDefault="00000000">
      <w:pPr>
        <w:spacing w:after="44" w:line="240" w:lineRule="auto"/>
        <w:jc w:val="both"/>
      </w:pPr>
      <w:r>
        <w:rPr>
          <w:rFonts w:eastAsia="Times New Roman"/>
          <w:sz w:val="17"/>
        </w:rPr>
        <w:t>where R/C Ratio is the revenue-cost ratio, TR is total revenue (IDR), and TC is total production cost (IDR). The feasibility criteria were: RCR &gt; 1 indicates that the soybean agroindustry is feasible to develop; RCR = 1 indicates a break-even condition; and RCR &lt; 1 indicates that the soybean agroindustry is not feasible to develop.</w:t>
      </w:r>
    </w:p>
    <w:p w14:paraId="40B96C17" w14:textId="77777777" w:rsidR="007C380F" w:rsidRDefault="00000000">
      <w:pPr>
        <w:spacing w:after="44" w:line="240" w:lineRule="auto"/>
        <w:jc w:val="both"/>
      </w:pPr>
      <w:r>
        <w:rPr>
          <w:rFonts w:eastAsia="Times New Roman"/>
          <w:sz w:val="17"/>
        </w:rPr>
        <w:t xml:space="preserve">SWOT analysis was used to formulate the development strategy for soybean agroindustry in South Sorong Regency. SWOT analysis is a strategic analysis tool used in business and organizational management to identify internal and external factors that influence goal achievement. </w:t>
      </w:r>
      <w:proofErr w:type="spellStart"/>
      <w:r>
        <w:rPr>
          <w:rFonts w:eastAsia="Times New Roman"/>
          <w:sz w:val="17"/>
        </w:rPr>
        <w:t>Rangkuti</w:t>
      </w:r>
      <w:proofErr w:type="spellEnd"/>
      <w:r>
        <w:rPr>
          <w:rFonts w:eastAsia="Times New Roman"/>
          <w:sz w:val="17"/>
        </w:rPr>
        <w:t xml:space="preserve"> [5] stated that SWOT analysis is conducted systematically to support comprehensive and directed planning so that organizations can achieve both short-term and long-term objectives.</w:t>
      </w:r>
    </w:p>
    <w:p w14:paraId="24747996" w14:textId="77777777" w:rsidR="007C380F" w:rsidRDefault="00000000">
      <w:pPr>
        <w:keepNext/>
        <w:spacing w:before="140" w:after="60" w:line="240" w:lineRule="auto"/>
      </w:pPr>
      <w:r>
        <w:rPr>
          <w:rFonts w:eastAsia="Times New Roman"/>
          <w:b/>
          <w:sz w:val="21"/>
        </w:rPr>
        <w:lastRenderedPageBreak/>
        <w:t>RESULTS AND DISCUSSION</w:t>
      </w:r>
    </w:p>
    <w:p w14:paraId="2369480F" w14:textId="77777777" w:rsidR="007C380F" w:rsidRDefault="00000000">
      <w:pPr>
        <w:keepNext/>
        <w:spacing w:before="80" w:after="40" w:line="240" w:lineRule="auto"/>
      </w:pPr>
      <w:r>
        <w:rPr>
          <w:rFonts w:eastAsia="Times New Roman"/>
          <w:b/>
          <w:sz w:val="19"/>
        </w:rPr>
        <w:t>History of soybean agroindustry in South Sorong Regency</w:t>
      </w:r>
    </w:p>
    <w:p w14:paraId="18FE35C1" w14:textId="77777777" w:rsidR="007C380F" w:rsidRDefault="00000000">
      <w:pPr>
        <w:spacing w:after="44" w:line="240" w:lineRule="auto"/>
        <w:jc w:val="both"/>
      </w:pPr>
      <w:r>
        <w:rPr>
          <w:rFonts w:eastAsia="Times New Roman"/>
          <w:sz w:val="17"/>
        </w:rPr>
        <w:t>South Sorong Regency is one of the regencies in Southwest Papua Province, with a population consisting of Indigenous Papuans and non-Indigenous Papuans (Amber). One ethnic group that has settled in South Sorong Regency is the Javanese community. The presence of the Javanese community has played an important role in the development of the agricultural sector in South Sorong, as reflected in the large number of Javanese residents working in agriculture.</w:t>
      </w:r>
    </w:p>
    <w:p w14:paraId="6B60D978" w14:textId="77777777" w:rsidR="007C380F" w:rsidRDefault="00000000">
      <w:pPr>
        <w:spacing w:after="44" w:line="240" w:lineRule="auto"/>
        <w:jc w:val="both"/>
      </w:pPr>
      <w:r>
        <w:rPr>
          <w:rFonts w:eastAsia="Times New Roman"/>
          <w:sz w:val="17"/>
        </w:rPr>
        <w:t>One contribution of the Javanese community to agriculture in South Sorong Regency is the establishment of soybean agroindustry enterprises that produce tempeh and tofu. Soybean agroindustry developed alongside the arrival of the Javanese community in South Sorong. As a result, tempeh and tofu, which were initially known as typical Javanese foods, have become recognized and consumed by communities in eastern Indonesia, where soybean is not a local staple food. Soybean agroindustry in South Sorong Regency has operated for approximately 20 years, generally at a small scale and using simple equipment.</w:t>
      </w:r>
    </w:p>
    <w:p w14:paraId="7D83BECF" w14:textId="77777777" w:rsidR="007C380F" w:rsidRDefault="00000000">
      <w:pPr>
        <w:keepNext/>
        <w:spacing w:before="80" w:after="40" w:line="240" w:lineRule="auto"/>
      </w:pPr>
      <w:r>
        <w:rPr>
          <w:rFonts w:eastAsia="Times New Roman"/>
          <w:b/>
          <w:sz w:val="19"/>
        </w:rPr>
        <w:t>Characteristics of business owners</w:t>
      </w:r>
    </w:p>
    <w:p w14:paraId="423C12E5" w14:textId="77777777" w:rsidR="007C380F" w:rsidRDefault="00000000">
      <w:pPr>
        <w:spacing w:after="44" w:line="240" w:lineRule="auto"/>
        <w:jc w:val="both"/>
      </w:pPr>
      <w:r>
        <w:rPr>
          <w:rFonts w:eastAsia="Times New Roman"/>
          <w:sz w:val="17"/>
        </w:rPr>
        <w:t>The respondents in this study were soybean business owners in South Sorong Regency. Their characteristics included age, education level, business duration, and type of soybean enterprise, as presented in Table 1.</w:t>
      </w:r>
    </w:p>
    <w:p w14:paraId="15ADB33C" w14:textId="77777777" w:rsidR="007C380F" w:rsidRDefault="007C380F">
      <w:pPr>
        <w:sectPr w:rsidR="007C380F">
          <w:type w:val="continuous"/>
          <w:pgSz w:w="11906" w:h="16838"/>
          <w:pgMar w:top="879" w:right="822" w:bottom="879" w:left="822" w:header="397" w:footer="397" w:gutter="0"/>
          <w:cols w:num="2" w:space="425"/>
          <w:docGrid w:linePitch="360"/>
        </w:sectPr>
      </w:pPr>
    </w:p>
    <w:p w14:paraId="43C1C8AF" w14:textId="77777777" w:rsidR="007C380F" w:rsidRDefault="00000000">
      <w:pPr>
        <w:keepNext/>
        <w:spacing w:before="100" w:after="40" w:line="240" w:lineRule="auto"/>
      </w:pPr>
      <w:r>
        <w:rPr>
          <w:rFonts w:eastAsia="Times New Roman"/>
          <w:b/>
          <w:sz w:val="17"/>
        </w:rPr>
        <w:t>Table 1. Characteristics of soybean agroindustry business owners in South Sorong Regency</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1707"/>
        <w:gridCol w:w="1709"/>
        <w:gridCol w:w="1709"/>
        <w:gridCol w:w="1709"/>
        <w:gridCol w:w="1709"/>
        <w:gridCol w:w="1709"/>
      </w:tblGrid>
      <w:tr w:rsidR="007C380F" w14:paraId="1CA7A717" w14:textId="77777777">
        <w:trPr>
          <w:jc w:val="center"/>
        </w:trPr>
        <w:tc>
          <w:tcPr>
            <w:tcW w:w="1710" w:type="dxa"/>
            <w:shd w:val="clear" w:color="auto" w:fill="E2F0D9"/>
            <w:tcMar>
              <w:top w:w="45" w:type="dxa"/>
              <w:left w:w="55" w:type="dxa"/>
              <w:bottom w:w="45" w:type="dxa"/>
              <w:right w:w="55" w:type="dxa"/>
            </w:tcMar>
            <w:vAlign w:val="center"/>
          </w:tcPr>
          <w:p w14:paraId="7C3CAAC7" w14:textId="77777777" w:rsidR="007C380F" w:rsidRDefault="00000000">
            <w:pPr>
              <w:jc w:val="center"/>
            </w:pPr>
            <w:r>
              <w:rPr>
                <w:rFonts w:eastAsia="Times New Roman"/>
                <w:b/>
                <w:sz w:val="15"/>
              </w:rPr>
              <w:t>No.</w:t>
            </w:r>
          </w:p>
        </w:tc>
        <w:tc>
          <w:tcPr>
            <w:tcW w:w="1710" w:type="dxa"/>
            <w:shd w:val="clear" w:color="auto" w:fill="E2F0D9"/>
            <w:tcMar>
              <w:top w:w="45" w:type="dxa"/>
              <w:left w:w="55" w:type="dxa"/>
              <w:bottom w:w="45" w:type="dxa"/>
              <w:right w:w="55" w:type="dxa"/>
            </w:tcMar>
            <w:vAlign w:val="center"/>
          </w:tcPr>
          <w:p w14:paraId="3E707FE4" w14:textId="77777777" w:rsidR="007C380F" w:rsidRDefault="00000000">
            <w:pPr>
              <w:jc w:val="center"/>
            </w:pPr>
            <w:r>
              <w:rPr>
                <w:rFonts w:eastAsia="Times New Roman"/>
                <w:b/>
                <w:sz w:val="15"/>
              </w:rPr>
              <w:t>Business owner</w:t>
            </w:r>
          </w:p>
        </w:tc>
        <w:tc>
          <w:tcPr>
            <w:tcW w:w="1710" w:type="dxa"/>
            <w:shd w:val="clear" w:color="auto" w:fill="E2F0D9"/>
            <w:tcMar>
              <w:top w:w="45" w:type="dxa"/>
              <w:left w:w="55" w:type="dxa"/>
              <w:bottom w:w="45" w:type="dxa"/>
              <w:right w:w="55" w:type="dxa"/>
            </w:tcMar>
            <w:vAlign w:val="center"/>
          </w:tcPr>
          <w:p w14:paraId="7CE7215F" w14:textId="77777777" w:rsidR="007C380F" w:rsidRDefault="00000000">
            <w:pPr>
              <w:jc w:val="center"/>
            </w:pPr>
            <w:r>
              <w:rPr>
                <w:rFonts w:eastAsia="Times New Roman"/>
                <w:b/>
                <w:sz w:val="15"/>
              </w:rPr>
              <w:t>Age (years)</w:t>
            </w:r>
          </w:p>
        </w:tc>
        <w:tc>
          <w:tcPr>
            <w:tcW w:w="1710" w:type="dxa"/>
            <w:shd w:val="clear" w:color="auto" w:fill="E2F0D9"/>
            <w:tcMar>
              <w:top w:w="45" w:type="dxa"/>
              <w:left w:w="55" w:type="dxa"/>
              <w:bottom w:w="45" w:type="dxa"/>
              <w:right w:w="55" w:type="dxa"/>
            </w:tcMar>
            <w:vAlign w:val="center"/>
          </w:tcPr>
          <w:p w14:paraId="49F827A8" w14:textId="77777777" w:rsidR="007C380F" w:rsidRDefault="00000000">
            <w:pPr>
              <w:jc w:val="center"/>
            </w:pPr>
            <w:r>
              <w:rPr>
                <w:rFonts w:eastAsia="Times New Roman"/>
                <w:b/>
                <w:sz w:val="15"/>
              </w:rPr>
              <w:t>Education level</w:t>
            </w:r>
          </w:p>
        </w:tc>
        <w:tc>
          <w:tcPr>
            <w:tcW w:w="1710" w:type="dxa"/>
            <w:shd w:val="clear" w:color="auto" w:fill="E2F0D9"/>
            <w:tcMar>
              <w:top w:w="45" w:type="dxa"/>
              <w:left w:w="55" w:type="dxa"/>
              <w:bottom w:w="45" w:type="dxa"/>
              <w:right w:w="55" w:type="dxa"/>
            </w:tcMar>
            <w:vAlign w:val="center"/>
          </w:tcPr>
          <w:p w14:paraId="50163278" w14:textId="77777777" w:rsidR="007C380F" w:rsidRDefault="00000000">
            <w:pPr>
              <w:jc w:val="center"/>
            </w:pPr>
            <w:r>
              <w:rPr>
                <w:rFonts w:eastAsia="Times New Roman"/>
                <w:b/>
                <w:sz w:val="15"/>
              </w:rPr>
              <w:t>Business duration (years)</w:t>
            </w:r>
          </w:p>
        </w:tc>
        <w:tc>
          <w:tcPr>
            <w:tcW w:w="1710" w:type="dxa"/>
            <w:shd w:val="clear" w:color="auto" w:fill="E2F0D9"/>
            <w:tcMar>
              <w:top w:w="45" w:type="dxa"/>
              <w:left w:w="55" w:type="dxa"/>
              <w:bottom w:w="45" w:type="dxa"/>
              <w:right w:w="55" w:type="dxa"/>
            </w:tcMar>
            <w:vAlign w:val="center"/>
          </w:tcPr>
          <w:p w14:paraId="7E9B08A5" w14:textId="77777777" w:rsidR="007C380F" w:rsidRDefault="00000000">
            <w:pPr>
              <w:jc w:val="center"/>
            </w:pPr>
            <w:r>
              <w:rPr>
                <w:rFonts w:eastAsia="Times New Roman"/>
                <w:b/>
                <w:sz w:val="15"/>
              </w:rPr>
              <w:t>Business type</w:t>
            </w:r>
          </w:p>
        </w:tc>
      </w:tr>
      <w:tr w:rsidR="007C380F" w14:paraId="435C1A64" w14:textId="77777777">
        <w:trPr>
          <w:jc w:val="center"/>
        </w:trPr>
        <w:tc>
          <w:tcPr>
            <w:tcW w:w="1710" w:type="dxa"/>
            <w:tcMar>
              <w:top w:w="45" w:type="dxa"/>
              <w:left w:w="55" w:type="dxa"/>
              <w:bottom w:w="45" w:type="dxa"/>
              <w:right w:w="55" w:type="dxa"/>
            </w:tcMar>
            <w:vAlign w:val="center"/>
          </w:tcPr>
          <w:p w14:paraId="66C1EEA7" w14:textId="77777777" w:rsidR="007C380F" w:rsidRDefault="00000000">
            <w:pPr>
              <w:jc w:val="center"/>
            </w:pPr>
            <w:r>
              <w:rPr>
                <w:rFonts w:eastAsia="Times New Roman"/>
                <w:sz w:val="15"/>
              </w:rPr>
              <w:t>1</w:t>
            </w:r>
          </w:p>
        </w:tc>
        <w:tc>
          <w:tcPr>
            <w:tcW w:w="1710" w:type="dxa"/>
            <w:tcMar>
              <w:top w:w="45" w:type="dxa"/>
              <w:left w:w="55" w:type="dxa"/>
              <w:bottom w:w="45" w:type="dxa"/>
              <w:right w:w="55" w:type="dxa"/>
            </w:tcMar>
            <w:vAlign w:val="center"/>
          </w:tcPr>
          <w:p w14:paraId="38ED5994" w14:textId="77777777" w:rsidR="007C380F" w:rsidRDefault="00000000">
            <w:pPr>
              <w:jc w:val="center"/>
            </w:pPr>
            <w:r>
              <w:rPr>
                <w:rFonts w:eastAsia="Times New Roman"/>
                <w:sz w:val="15"/>
              </w:rPr>
              <w:t>1</w:t>
            </w:r>
          </w:p>
        </w:tc>
        <w:tc>
          <w:tcPr>
            <w:tcW w:w="1710" w:type="dxa"/>
            <w:tcMar>
              <w:top w:w="45" w:type="dxa"/>
              <w:left w:w="55" w:type="dxa"/>
              <w:bottom w:w="45" w:type="dxa"/>
              <w:right w:w="55" w:type="dxa"/>
            </w:tcMar>
            <w:vAlign w:val="center"/>
          </w:tcPr>
          <w:p w14:paraId="0492659A" w14:textId="77777777" w:rsidR="007C380F" w:rsidRDefault="00000000">
            <w:pPr>
              <w:jc w:val="center"/>
            </w:pPr>
            <w:r>
              <w:rPr>
                <w:rFonts w:eastAsia="Times New Roman"/>
                <w:sz w:val="15"/>
              </w:rPr>
              <w:t>55</w:t>
            </w:r>
          </w:p>
        </w:tc>
        <w:tc>
          <w:tcPr>
            <w:tcW w:w="1710" w:type="dxa"/>
            <w:tcMar>
              <w:top w:w="45" w:type="dxa"/>
              <w:left w:w="55" w:type="dxa"/>
              <w:bottom w:w="45" w:type="dxa"/>
              <w:right w:w="55" w:type="dxa"/>
            </w:tcMar>
            <w:vAlign w:val="center"/>
          </w:tcPr>
          <w:p w14:paraId="7F506875" w14:textId="77777777" w:rsidR="007C380F" w:rsidRDefault="00000000">
            <w:pPr>
              <w:jc w:val="center"/>
            </w:pPr>
            <w:r>
              <w:rPr>
                <w:rFonts w:eastAsia="Times New Roman"/>
                <w:sz w:val="15"/>
              </w:rPr>
              <w:t>Elementary school</w:t>
            </w:r>
          </w:p>
        </w:tc>
        <w:tc>
          <w:tcPr>
            <w:tcW w:w="1710" w:type="dxa"/>
            <w:tcMar>
              <w:top w:w="45" w:type="dxa"/>
              <w:left w:w="55" w:type="dxa"/>
              <w:bottom w:w="45" w:type="dxa"/>
              <w:right w:w="55" w:type="dxa"/>
            </w:tcMar>
            <w:vAlign w:val="center"/>
          </w:tcPr>
          <w:p w14:paraId="4AC45474" w14:textId="77777777" w:rsidR="007C380F" w:rsidRDefault="00000000">
            <w:pPr>
              <w:jc w:val="center"/>
            </w:pPr>
            <w:r>
              <w:rPr>
                <w:rFonts w:eastAsia="Times New Roman"/>
                <w:sz w:val="15"/>
              </w:rPr>
              <w:t>13</w:t>
            </w:r>
          </w:p>
        </w:tc>
        <w:tc>
          <w:tcPr>
            <w:tcW w:w="1710" w:type="dxa"/>
            <w:tcMar>
              <w:top w:w="45" w:type="dxa"/>
              <w:left w:w="55" w:type="dxa"/>
              <w:bottom w:w="45" w:type="dxa"/>
              <w:right w:w="55" w:type="dxa"/>
            </w:tcMar>
            <w:vAlign w:val="center"/>
          </w:tcPr>
          <w:p w14:paraId="68E8BB08" w14:textId="77777777" w:rsidR="007C380F" w:rsidRDefault="00000000">
            <w:pPr>
              <w:jc w:val="center"/>
            </w:pPr>
            <w:r>
              <w:rPr>
                <w:rFonts w:eastAsia="Times New Roman"/>
                <w:sz w:val="15"/>
              </w:rPr>
              <w:t>Tempeh and tofu</w:t>
            </w:r>
          </w:p>
        </w:tc>
      </w:tr>
      <w:tr w:rsidR="007C380F" w14:paraId="25B9EA7F" w14:textId="77777777">
        <w:trPr>
          <w:jc w:val="center"/>
        </w:trPr>
        <w:tc>
          <w:tcPr>
            <w:tcW w:w="1710" w:type="dxa"/>
            <w:tcMar>
              <w:top w:w="45" w:type="dxa"/>
              <w:left w:w="55" w:type="dxa"/>
              <w:bottom w:w="45" w:type="dxa"/>
              <w:right w:w="55" w:type="dxa"/>
            </w:tcMar>
            <w:vAlign w:val="center"/>
          </w:tcPr>
          <w:p w14:paraId="3F6D4B2A" w14:textId="77777777" w:rsidR="007C380F" w:rsidRDefault="00000000">
            <w:pPr>
              <w:jc w:val="center"/>
            </w:pPr>
            <w:r>
              <w:rPr>
                <w:rFonts w:eastAsia="Times New Roman"/>
                <w:sz w:val="15"/>
              </w:rPr>
              <w:t>2</w:t>
            </w:r>
          </w:p>
        </w:tc>
        <w:tc>
          <w:tcPr>
            <w:tcW w:w="1710" w:type="dxa"/>
            <w:tcMar>
              <w:top w:w="45" w:type="dxa"/>
              <w:left w:w="55" w:type="dxa"/>
              <w:bottom w:w="45" w:type="dxa"/>
              <w:right w:w="55" w:type="dxa"/>
            </w:tcMar>
            <w:vAlign w:val="center"/>
          </w:tcPr>
          <w:p w14:paraId="5EE9661E" w14:textId="77777777" w:rsidR="007C380F" w:rsidRDefault="00000000">
            <w:pPr>
              <w:jc w:val="center"/>
            </w:pPr>
            <w:r>
              <w:rPr>
                <w:rFonts w:eastAsia="Times New Roman"/>
                <w:sz w:val="15"/>
              </w:rPr>
              <w:t>2</w:t>
            </w:r>
          </w:p>
        </w:tc>
        <w:tc>
          <w:tcPr>
            <w:tcW w:w="1710" w:type="dxa"/>
            <w:tcMar>
              <w:top w:w="45" w:type="dxa"/>
              <w:left w:w="55" w:type="dxa"/>
              <w:bottom w:w="45" w:type="dxa"/>
              <w:right w:w="55" w:type="dxa"/>
            </w:tcMar>
            <w:vAlign w:val="center"/>
          </w:tcPr>
          <w:p w14:paraId="3AFF8143" w14:textId="77777777" w:rsidR="007C380F" w:rsidRDefault="00000000">
            <w:pPr>
              <w:jc w:val="center"/>
            </w:pPr>
            <w:r>
              <w:rPr>
                <w:rFonts w:eastAsia="Times New Roman"/>
                <w:sz w:val="15"/>
              </w:rPr>
              <w:t>53</w:t>
            </w:r>
          </w:p>
        </w:tc>
        <w:tc>
          <w:tcPr>
            <w:tcW w:w="1710" w:type="dxa"/>
            <w:tcMar>
              <w:top w:w="45" w:type="dxa"/>
              <w:left w:w="55" w:type="dxa"/>
              <w:bottom w:w="45" w:type="dxa"/>
              <w:right w:w="55" w:type="dxa"/>
            </w:tcMar>
            <w:vAlign w:val="center"/>
          </w:tcPr>
          <w:p w14:paraId="770EC48C" w14:textId="77777777" w:rsidR="007C380F" w:rsidRDefault="00000000">
            <w:pPr>
              <w:jc w:val="center"/>
            </w:pPr>
            <w:r>
              <w:rPr>
                <w:rFonts w:eastAsia="Times New Roman"/>
                <w:sz w:val="15"/>
              </w:rPr>
              <w:t>Junior high school</w:t>
            </w:r>
          </w:p>
        </w:tc>
        <w:tc>
          <w:tcPr>
            <w:tcW w:w="1710" w:type="dxa"/>
            <w:tcMar>
              <w:top w:w="45" w:type="dxa"/>
              <w:left w:w="55" w:type="dxa"/>
              <w:bottom w:w="45" w:type="dxa"/>
              <w:right w:w="55" w:type="dxa"/>
            </w:tcMar>
            <w:vAlign w:val="center"/>
          </w:tcPr>
          <w:p w14:paraId="0C972D91" w14:textId="77777777" w:rsidR="007C380F" w:rsidRDefault="00000000">
            <w:pPr>
              <w:jc w:val="center"/>
            </w:pPr>
            <w:r>
              <w:rPr>
                <w:rFonts w:eastAsia="Times New Roman"/>
                <w:sz w:val="15"/>
              </w:rPr>
              <w:t>14</w:t>
            </w:r>
          </w:p>
        </w:tc>
        <w:tc>
          <w:tcPr>
            <w:tcW w:w="1710" w:type="dxa"/>
            <w:tcMar>
              <w:top w:w="45" w:type="dxa"/>
              <w:left w:w="55" w:type="dxa"/>
              <w:bottom w:w="45" w:type="dxa"/>
              <w:right w:w="55" w:type="dxa"/>
            </w:tcMar>
            <w:vAlign w:val="center"/>
          </w:tcPr>
          <w:p w14:paraId="1EBBCD26" w14:textId="77777777" w:rsidR="007C380F" w:rsidRDefault="00000000">
            <w:pPr>
              <w:jc w:val="center"/>
            </w:pPr>
            <w:r>
              <w:rPr>
                <w:rFonts w:eastAsia="Times New Roman"/>
                <w:sz w:val="15"/>
              </w:rPr>
              <w:t>Tempeh and tofu</w:t>
            </w:r>
          </w:p>
        </w:tc>
      </w:tr>
      <w:tr w:rsidR="007C380F" w14:paraId="214F8F90" w14:textId="77777777">
        <w:trPr>
          <w:jc w:val="center"/>
        </w:trPr>
        <w:tc>
          <w:tcPr>
            <w:tcW w:w="1710" w:type="dxa"/>
            <w:tcMar>
              <w:top w:w="45" w:type="dxa"/>
              <w:left w:w="55" w:type="dxa"/>
              <w:bottom w:w="45" w:type="dxa"/>
              <w:right w:w="55" w:type="dxa"/>
            </w:tcMar>
            <w:vAlign w:val="center"/>
          </w:tcPr>
          <w:p w14:paraId="6865CCBF" w14:textId="77777777" w:rsidR="007C380F" w:rsidRDefault="00000000">
            <w:pPr>
              <w:jc w:val="center"/>
            </w:pPr>
            <w:r>
              <w:rPr>
                <w:rFonts w:eastAsia="Times New Roman"/>
                <w:sz w:val="15"/>
              </w:rPr>
              <w:t>3</w:t>
            </w:r>
          </w:p>
        </w:tc>
        <w:tc>
          <w:tcPr>
            <w:tcW w:w="1710" w:type="dxa"/>
            <w:tcMar>
              <w:top w:w="45" w:type="dxa"/>
              <w:left w:w="55" w:type="dxa"/>
              <w:bottom w:w="45" w:type="dxa"/>
              <w:right w:w="55" w:type="dxa"/>
            </w:tcMar>
            <w:vAlign w:val="center"/>
          </w:tcPr>
          <w:p w14:paraId="246CA796" w14:textId="77777777" w:rsidR="007C380F" w:rsidRDefault="00000000">
            <w:pPr>
              <w:jc w:val="center"/>
            </w:pPr>
            <w:r>
              <w:rPr>
                <w:rFonts w:eastAsia="Times New Roman"/>
                <w:sz w:val="15"/>
              </w:rPr>
              <w:t>3</w:t>
            </w:r>
          </w:p>
        </w:tc>
        <w:tc>
          <w:tcPr>
            <w:tcW w:w="1710" w:type="dxa"/>
            <w:tcMar>
              <w:top w:w="45" w:type="dxa"/>
              <w:left w:w="55" w:type="dxa"/>
              <w:bottom w:w="45" w:type="dxa"/>
              <w:right w:w="55" w:type="dxa"/>
            </w:tcMar>
            <w:vAlign w:val="center"/>
          </w:tcPr>
          <w:p w14:paraId="7765E40E" w14:textId="77777777" w:rsidR="007C380F" w:rsidRDefault="00000000">
            <w:pPr>
              <w:jc w:val="center"/>
            </w:pPr>
            <w:r>
              <w:rPr>
                <w:rFonts w:eastAsia="Times New Roman"/>
                <w:sz w:val="15"/>
              </w:rPr>
              <w:t>39</w:t>
            </w:r>
          </w:p>
        </w:tc>
        <w:tc>
          <w:tcPr>
            <w:tcW w:w="1710" w:type="dxa"/>
            <w:tcMar>
              <w:top w:w="45" w:type="dxa"/>
              <w:left w:w="55" w:type="dxa"/>
              <w:bottom w:w="45" w:type="dxa"/>
              <w:right w:w="55" w:type="dxa"/>
            </w:tcMar>
            <w:vAlign w:val="center"/>
          </w:tcPr>
          <w:p w14:paraId="1AEAE0A1" w14:textId="77777777" w:rsidR="007C380F" w:rsidRDefault="00000000">
            <w:pPr>
              <w:jc w:val="center"/>
            </w:pPr>
            <w:r>
              <w:rPr>
                <w:rFonts w:eastAsia="Times New Roman"/>
                <w:sz w:val="15"/>
              </w:rPr>
              <w:t>Elementary school</w:t>
            </w:r>
          </w:p>
        </w:tc>
        <w:tc>
          <w:tcPr>
            <w:tcW w:w="1710" w:type="dxa"/>
            <w:tcMar>
              <w:top w:w="45" w:type="dxa"/>
              <w:left w:w="55" w:type="dxa"/>
              <w:bottom w:w="45" w:type="dxa"/>
              <w:right w:w="55" w:type="dxa"/>
            </w:tcMar>
            <w:vAlign w:val="center"/>
          </w:tcPr>
          <w:p w14:paraId="3FB83790" w14:textId="77777777" w:rsidR="007C380F" w:rsidRDefault="00000000">
            <w:pPr>
              <w:jc w:val="center"/>
            </w:pPr>
            <w:r>
              <w:rPr>
                <w:rFonts w:eastAsia="Times New Roman"/>
                <w:sz w:val="15"/>
              </w:rPr>
              <w:t>3</w:t>
            </w:r>
          </w:p>
        </w:tc>
        <w:tc>
          <w:tcPr>
            <w:tcW w:w="1710" w:type="dxa"/>
            <w:tcMar>
              <w:top w:w="45" w:type="dxa"/>
              <w:left w:w="55" w:type="dxa"/>
              <w:bottom w:w="45" w:type="dxa"/>
              <w:right w:w="55" w:type="dxa"/>
            </w:tcMar>
            <w:vAlign w:val="center"/>
          </w:tcPr>
          <w:p w14:paraId="19385633" w14:textId="77777777" w:rsidR="007C380F" w:rsidRDefault="00000000">
            <w:pPr>
              <w:jc w:val="center"/>
            </w:pPr>
            <w:r>
              <w:rPr>
                <w:rFonts w:eastAsia="Times New Roman"/>
                <w:sz w:val="15"/>
              </w:rPr>
              <w:t>Tempeh and tofu</w:t>
            </w:r>
          </w:p>
        </w:tc>
      </w:tr>
      <w:tr w:rsidR="007C380F" w14:paraId="16FDB31B" w14:textId="77777777">
        <w:trPr>
          <w:jc w:val="center"/>
        </w:trPr>
        <w:tc>
          <w:tcPr>
            <w:tcW w:w="1710" w:type="dxa"/>
            <w:tcMar>
              <w:top w:w="45" w:type="dxa"/>
              <w:left w:w="55" w:type="dxa"/>
              <w:bottom w:w="45" w:type="dxa"/>
              <w:right w:w="55" w:type="dxa"/>
            </w:tcMar>
            <w:vAlign w:val="center"/>
          </w:tcPr>
          <w:p w14:paraId="04434129" w14:textId="77777777" w:rsidR="007C380F" w:rsidRDefault="00000000">
            <w:pPr>
              <w:jc w:val="center"/>
            </w:pPr>
            <w:r>
              <w:rPr>
                <w:rFonts w:eastAsia="Times New Roman"/>
                <w:sz w:val="15"/>
              </w:rPr>
              <w:t>4</w:t>
            </w:r>
          </w:p>
        </w:tc>
        <w:tc>
          <w:tcPr>
            <w:tcW w:w="1710" w:type="dxa"/>
            <w:tcMar>
              <w:top w:w="45" w:type="dxa"/>
              <w:left w:w="55" w:type="dxa"/>
              <w:bottom w:w="45" w:type="dxa"/>
              <w:right w:w="55" w:type="dxa"/>
            </w:tcMar>
            <w:vAlign w:val="center"/>
          </w:tcPr>
          <w:p w14:paraId="23277E10" w14:textId="77777777" w:rsidR="007C380F" w:rsidRDefault="00000000">
            <w:pPr>
              <w:jc w:val="center"/>
            </w:pPr>
            <w:r>
              <w:rPr>
                <w:rFonts w:eastAsia="Times New Roman"/>
                <w:sz w:val="15"/>
              </w:rPr>
              <w:t>4</w:t>
            </w:r>
          </w:p>
        </w:tc>
        <w:tc>
          <w:tcPr>
            <w:tcW w:w="1710" w:type="dxa"/>
            <w:tcMar>
              <w:top w:w="45" w:type="dxa"/>
              <w:left w:w="55" w:type="dxa"/>
              <w:bottom w:w="45" w:type="dxa"/>
              <w:right w:w="55" w:type="dxa"/>
            </w:tcMar>
            <w:vAlign w:val="center"/>
          </w:tcPr>
          <w:p w14:paraId="3D1C002F" w14:textId="77777777" w:rsidR="007C380F" w:rsidRDefault="00000000">
            <w:pPr>
              <w:jc w:val="center"/>
            </w:pPr>
            <w:r>
              <w:rPr>
                <w:rFonts w:eastAsia="Times New Roman"/>
                <w:sz w:val="15"/>
              </w:rPr>
              <w:t>55</w:t>
            </w:r>
          </w:p>
        </w:tc>
        <w:tc>
          <w:tcPr>
            <w:tcW w:w="1710" w:type="dxa"/>
            <w:tcMar>
              <w:top w:w="45" w:type="dxa"/>
              <w:left w:w="55" w:type="dxa"/>
              <w:bottom w:w="45" w:type="dxa"/>
              <w:right w:w="55" w:type="dxa"/>
            </w:tcMar>
            <w:vAlign w:val="center"/>
          </w:tcPr>
          <w:p w14:paraId="763FD2C7" w14:textId="77777777" w:rsidR="007C380F" w:rsidRDefault="00000000">
            <w:pPr>
              <w:jc w:val="center"/>
            </w:pPr>
            <w:r>
              <w:rPr>
                <w:rFonts w:eastAsia="Times New Roman"/>
                <w:sz w:val="15"/>
              </w:rPr>
              <w:t>Elementary school</w:t>
            </w:r>
          </w:p>
        </w:tc>
        <w:tc>
          <w:tcPr>
            <w:tcW w:w="1710" w:type="dxa"/>
            <w:tcMar>
              <w:top w:w="45" w:type="dxa"/>
              <w:left w:w="55" w:type="dxa"/>
              <w:bottom w:w="45" w:type="dxa"/>
              <w:right w:w="55" w:type="dxa"/>
            </w:tcMar>
            <w:vAlign w:val="center"/>
          </w:tcPr>
          <w:p w14:paraId="098615FB" w14:textId="77777777" w:rsidR="007C380F" w:rsidRDefault="00000000">
            <w:pPr>
              <w:jc w:val="center"/>
            </w:pPr>
            <w:r>
              <w:rPr>
                <w:rFonts w:eastAsia="Times New Roman"/>
                <w:sz w:val="15"/>
              </w:rPr>
              <w:t>2</w:t>
            </w:r>
          </w:p>
        </w:tc>
        <w:tc>
          <w:tcPr>
            <w:tcW w:w="1710" w:type="dxa"/>
            <w:tcMar>
              <w:top w:w="45" w:type="dxa"/>
              <w:left w:w="55" w:type="dxa"/>
              <w:bottom w:w="45" w:type="dxa"/>
              <w:right w:w="55" w:type="dxa"/>
            </w:tcMar>
            <w:vAlign w:val="center"/>
          </w:tcPr>
          <w:p w14:paraId="7805F10F" w14:textId="77777777" w:rsidR="007C380F" w:rsidRDefault="00000000">
            <w:pPr>
              <w:jc w:val="center"/>
            </w:pPr>
            <w:r>
              <w:rPr>
                <w:rFonts w:eastAsia="Times New Roman"/>
                <w:sz w:val="15"/>
              </w:rPr>
              <w:t>Tofu</w:t>
            </w:r>
          </w:p>
        </w:tc>
      </w:tr>
      <w:tr w:rsidR="007C380F" w14:paraId="1BB1A9A3" w14:textId="77777777">
        <w:trPr>
          <w:jc w:val="center"/>
        </w:trPr>
        <w:tc>
          <w:tcPr>
            <w:tcW w:w="1710" w:type="dxa"/>
            <w:tcMar>
              <w:top w:w="45" w:type="dxa"/>
              <w:left w:w="55" w:type="dxa"/>
              <w:bottom w:w="45" w:type="dxa"/>
              <w:right w:w="55" w:type="dxa"/>
            </w:tcMar>
            <w:vAlign w:val="center"/>
          </w:tcPr>
          <w:p w14:paraId="1DCCC098" w14:textId="77777777" w:rsidR="007C380F" w:rsidRDefault="00000000">
            <w:pPr>
              <w:jc w:val="center"/>
            </w:pPr>
            <w:r>
              <w:rPr>
                <w:rFonts w:eastAsia="Times New Roman"/>
                <w:sz w:val="15"/>
              </w:rPr>
              <w:t>5</w:t>
            </w:r>
          </w:p>
        </w:tc>
        <w:tc>
          <w:tcPr>
            <w:tcW w:w="1710" w:type="dxa"/>
            <w:tcMar>
              <w:top w:w="45" w:type="dxa"/>
              <w:left w:w="55" w:type="dxa"/>
              <w:bottom w:w="45" w:type="dxa"/>
              <w:right w:w="55" w:type="dxa"/>
            </w:tcMar>
            <w:vAlign w:val="center"/>
          </w:tcPr>
          <w:p w14:paraId="53053A05" w14:textId="77777777" w:rsidR="007C380F" w:rsidRDefault="00000000">
            <w:pPr>
              <w:jc w:val="center"/>
            </w:pPr>
            <w:r>
              <w:rPr>
                <w:rFonts w:eastAsia="Times New Roman"/>
                <w:sz w:val="15"/>
              </w:rPr>
              <w:t>5</w:t>
            </w:r>
          </w:p>
        </w:tc>
        <w:tc>
          <w:tcPr>
            <w:tcW w:w="1710" w:type="dxa"/>
            <w:tcMar>
              <w:top w:w="45" w:type="dxa"/>
              <w:left w:w="55" w:type="dxa"/>
              <w:bottom w:w="45" w:type="dxa"/>
              <w:right w:w="55" w:type="dxa"/>
            </w:tcMar>
            <w:vAlign w:val="center"/>
          </w:tcPr>
          <w:p w14:paraId="0A8FB181" w14:textId="77777777" w:rsidR="007C380F" w:rsidRDefault="00000000">
            <w:pPr>
              <w:jc w:val="center"/>
            </w:pPr>
            <w:r>
              <w:rPr>
                <w:rFonts w:eastAsia="Times New Roman"/>
                <w:sz w:val="15"/>
              </w:rPr>
              <w:t>51</w:t>
            </w:r>
          </w:p>
        </w:tc>
        <w:tc>
          <w:tcPr>
            <w:tcW w:w="1710" w:type="dxa"/>
            <w:tcMar>
              <w:top w:w="45" w:type="dxa"/>
              <w:left w:w="55" w:type="dxa"/>
              <w:bottom w:w="45" w:type="dxa"/>
              <w:right w:w="55" w:type="dxa"/>
            </w:tcMar>
            <w:vAlign w:val="center"/>
          </w:tcPr>
          <w:p w14:paraId="4599539E" w14:textId="77777777" w:rsidR="007C380F" w:rsidRDefault="00000000">
            <w:pPr>
              <w:jc w:val="center"/>
            </w:pPr>
            <w:r>
              <w:rPr>
                <w:rFonts w:eastAsia="Times New Roman"/>
                <w:sz w:val="15"/>
              </w:rPr>
              <w:t>Elementary school</w:t>
            </w:r>
          </w:p>
        </w:tc>
        <w:tc>
          <w:tcPr>
            <w:tcW w:w="1710" w:type="dxa"/>
            <w:tcMar>
              <w:top w:w="45" w:type="dxa"/>
              <w:left w:w="55" w:type="dxa"/>
              <w:bottom w:w="45" w:type="dxa"/>
              <w:right w:w="55" w:type="dxa"/>
            </w:tcMar>
            <w:vAlign w:val="center"/>
          </w:tcPr>
          <w:p w14:paraId="26299F41" w14:textId="77777777" w:rsidR="007C380F" w:rsidRDefault="00000000">
            <w:pPr>
              <w:jc w:val="center"/>
            </w:pPr>
            <w:r>
              <w:rPr>
                <w:rFonts w:eastAsia="Times New Roman"/>
                <w:sz w:val="15"/>
              </w:rPr>
              <w:t>20</w:t>
            </w:r>
          </w:p>
        </w:tc>
        <w:tc>
          <w:tcPr>
            <w:tcW w:w="1710" w:type="dxa"/>
            <w:tcMar>
              <w:top w:w="45" w:type="dxa"/>
              <w:left w:w="55" w:type="dxa"/>
              <w:bottom w:w="45" w:type="dxa"/>
              <w:right w:w="55" w:type="dxa"/>
            </w:tcMar>
            <w:vAlign w:val="center"/>
          </w:tcPr>
          <w:p w14:paraId="25CF45B3" w14:textId="77777777" w:rsidR="007C380F" w:rsidRDefault="00000000">
            <w:pPr>
              <w:jc w:val="center"/>
            </w:pPr>
            <w:r>
              <w:rPr>
                <w:rFonts w:eastAsia="Times New Roman"/>
                <w:sz w:val="15"/>
              </w:rPr>
              <w:t>Tofu</w:t>
            </w:r>
          </w:p>
        </w:tc>
      </w:tr>
    </w:tbl>
    <w:p w14:paraId="09C5A23E" w14:textId="77777777" w:rsidR="007C380F" w:rsidRDefault="00000000">
      <w:pPr>
        <w:spacing w:after="20" w:line="240" w:lineRule="auto"/>
      </w:pPr>
      <w:r>
        <w:rPr>
          <w:rFonts w:eastAsia="Times New Roman"/>
          <w:i/>
          <w:sz w:val="15"/>
        </w:rPr>
        <w:t>Source: Primary data (2025).</w:t>
      </w:r>
    </w:p>
    <w:p w14:paraId="7DEDD7B2" w14:textId="77777777" w:rsidR="007C380F" w:rsidRDefault="007C380F">
      <w:pPr>
        <w:sectPr w:rsidR="007C380F">
          <w:type w:val="continuous"/>
          <w:pgSz w:w="11906" w:h="16838"/>
          <w:pgMar w:top="879" w:right="822" w:bottom="879" w:left="822" w:header="397" w:footer="397" w:gutter="0"/>
          <w:cols w:space="425"/>
          <w:docGrid w:linePitch="360"/>
        </w:sectPr>
      </w:pPr>
    </w:p>
    <w:p w14:paraId="2878CA31" w14:textId="77777777" w:rsidR="007C380F" w:rsidRDefault="00000000">
      <w:pPr>
        <w:spacing w:after="44" w:line="240" w:lineRule="auto"/>
        <w:jc w:val="both"/>
      </w:pPr>
      <w:r>
        <w:rPr>
          <w:rFonts w:eastAsia="Times New Roman"/>
          <w:sz w:val="17"/>
        </w:rPr>
        <w:t>Table 1 shows that soybean agroindustry actors were generally older than 39 years and had relatively low formal education. This condition indicates that agricultural processing activities are still less attractive to younger people, who often perceive agricultural work as less prestigious and less promising for the future. Similarly, people with higher education tend to prefer office-based employment rather than farming or agricultural processing. Zapico et al. [6] noted that the perception of agriculture as a less prestigious livelihood influences the mindset of rural youth, encouraging them to migrate to urban areas in search of employment and education.</w:t>
      </w:r>
    </w:p>
    <w:p w14:paraId="3CF17D76" w14:textId="77777777" w:rsidR="007C380F" w:rsidRDefault="00000000">
      <w:pPr>
        <w:spacing w:after="44" w:line="240" w:lineRule="auto"/>
        <w:jc w:val="both"/>
      </w:pPr>
      <w:r>
        <w:rPr>
          <w:rFonts w:eastAsia="Times New Roman"/>
          <w:sz w:val="17"/>
        </w:rPr>
        <w:t>Technical agricultural work is often used as a marker of social status within the community. Office work is generally viewed as having higher social standing than farming. In addition, farming is considered accessible to many groups because its work processes are relatively easy to learn. Therefore, older people and those with low education levels can continue to work in agricultural activities.</w:t>
      </w:r>
    </w:p>
    <w:p w14:paraId="1766F289" w14:textId="77777777" w:rsidR="007C380F" w:rsidRDefault="00000000">
      <w:pPr>
        <w:keepNext/>
        <w:spacing w:before="80" w:after="40" w:line="240" w:lineRule="auto"/>
      </w:pPr>
      <w:r>
        <w:rPr>
          <w:rFonts w:eastAsia="Times New Roman"/>
          <w:b/>
          <w:sz w:val="19"/>
        </w:rPr>
        <w:t>Production cost and income of soybean agroindustry</w:t>
      </w:r>
    </w:p>
    <w:p w14:paraId="63731D00" w14:textId="77777777" w:rsidR="007C380F" w:rsidRDefault="00000000">
      <w:pPr>
        <w:spacing w:after="44" w:line="240" w:lineRule="auto"/>
        <w:jc w:val="both"/>
      </w:pPr>
      <w:r>
        <w:rPr>
          <w:rFonts w:eastAsia="Times New Roman"/>
          <w:sz w:val="17"/>
        </w:rPr>
        <w:t xml:space="preserve">The largest production cost was recorded by the soybean agroindustry owned by K, amounting to IDR 1,011,710,000, followed by Mo with IDR 265,558,333, J with IDR 209,483,810, Ma with IDR 90,273,333, and S with IDR 56,976,667. Income varied among enterprises and was influenced by the amount of production cost incurred. The larger the production cost, the higher the income that could be received by business owners. </w:t>
      </w:r>
      <w:proofErr w:type="spellStart"/>
      <w:r>
        <w:rPr>
          <w:rFonts w:eastAsia="Times New Roman"/>
          <w:sz w:val="17"/>
        </w:rPr>
        <w:t>Sasongko</w:t>
      </w:r>
      <w:proofErr w:type="spellEnd"/>
      <w:r>
        <w:rPr>
          <w:rFonts w:eastAsia="Times New Roman"/>
          <w:sz w:val="17"/>
        </w:rPr>
        <w:t xml:space="preserve"> et al. [7] also found that production costs and operational costs had a positive and significant effect on increasing business profit. </w:t>
      </w:r>
      <w:proofErr w:type="spellStart"/>
      <w:r>
        <w:rPr>
          <w:rFonts w:eastAsia="Times New Roman"/>
          <w:sz w:val="17"/>
        </w:rPr>
        <w:t>Aidore</w:t>
      </w:r>
      <w:proofErr w:type="spellEnd"/>
      <w:r>
        <w:rPr>
          <w:rFonts w:eastAsia="Times New Roman"/>
          <w:sz w:val="17"/>
        </w:rPr>
        <w:t xml:space="preserve"> et al. [8] stated that fixed costs are costs whose value is not affected by production level or output quantity. In this study, production costs consisted of fixed and variable costs.</w:t>
      </w:r>
    </w:p>
    <w:p w14:paraId="522C81C9" w14:textId="77777777" w:rsidR="007C380F" w:rsidRDefault="00000000">
      <w:pPr>
        <w:spacing w:after="44" w:line="240" w:lineRule="auto"/>
        <w:jc w:val="both"/>
      </w:pPr>
      <w:r>
        <w:rPr>
          <w:rFonts w:eastAsia="Times New Roman"/>
          <w:sz w:val="17"/>
        </w:rPr>
        <w:t xml:space="preserve">The results indicate that income from four soybean agroindustry enterprises in South Sorong Regency was correlated with the production costs incurred, while one enterprise differed from the others, namely the enterprise owned by </w:t>
      </w:r>
      <w:proofErr w:type="spellStart"/>
      <w:r>
        <w:rPr>
          <w:rFonts w:eastAsia="Times New Roman"/>
          <w:sz w:val="17"/>
        </w:rPr>
        <w:t>Mulyano</w:t>
      </w:r>
      <w:proofErr w:type="spellEnd"/>
      <w:r>
        <w:rPr>
          <w:rFonts w:eastAsia="Times New Roman"/>
          <w:sz w:val="17"/>
        </w:rPr>
        <w:t xml:space="preserve">. The enterprise owned by K obtained annual income of IDR 281,890,000, followed by J with IDR 114,516,190, Mo with IDR 103,558,333, S with IDR 94,223,333, and Ma with IDR 13,406,667. </w:t>
      </w:r>
      <w:proofErr w:type="spellStart"/>
      <w:r>
        <w:rPr>
          <w:rFonts w:eastAsia="Times New Roman"/>
          <w:sz w:val="17"/>
        </w:rPr>
        <w:t>Mulyano's</w:t>
      </w:r>
      <w:proofErr w:type="spellEnd"/>
      <w:r>
        <w:rPr>
          <w:rFonts w:eastAsia="Times New Roman"/>
          <w:sz w:val="17"/>
        </w:rPr>
        <w:t xml:space="preserve"> enterprise had the third-highest production cost among the five enterprises and also generated the third-highest income.</w:t>
      </w:r>
    </w:p>
    <w:p w14:paraId="107BCE5E" w14:textId="77777777" w:rsidR="007C380F" w:rsidRDefault="00000000">
      <w:pPr>
        <w:keepNext/>
        <w:spacing w:before="80" w:after="40" w:line="240" w:lineRule="auto"/>
      </w:pPr>
      <w:r>
        <w:rPr>
          <w:rFonts w:eastAsia="Times New Roman"/>
          <w:b/>
          <w:sz w:val="19"/>
        </w:rPr>
        <w:t>Feasibility of soybean agroindustry</w:t>
      </w:r>
    </w:p>
    <w:p w14:paraId="78A8B786" w14:textId="77777777" w:rsidR="007C380F" w:rsidRDefault="00000000">
      <w:pPr>
        <w:keepNext/>
        <w:spacing w:before="80" w:after="40" w:line="240" w:lineRule="auto"/>
      </w:pPr>
      <w:r>
        <w:rPr>
          <w:rFonts w:eastAsia="Times New Roman"/>
          <w:b/>
          <w:sz w:val="19"/>
        </w:rPr>
        <w:t>Financial aspect</w:t>
      </w:r>
    </w:p>
    <w:p w14:paraId="7B95858A" w14:textId="77777777" w:rsidR="007C380F" w:rsidRDefault="00000000">
      <w:pPr>
        <w:spacing w:after="44" w:line="240" w:lineRule="auto"/>
        <w:jc w:val="both"/>
      </w:pPr>
      <w:r>
        <w:rPr>
          <w:rFonts w:eastAsia="Times New Roman"/>
          <w:sz w:val="17"/>
        </w:rPr>
        <w:t>The R/C ratio obtained by each soybean agroindustry enterprise in South Sorong Regency is presented in Table 2.</w:t>
      </w:r>
    </w:p>
    <w:p w14:paraId="3230F4B2" w14:textId="77777777" w:rsidR="007C380F" w:rsidRDefault="007C380F">
      <w:pPr>
        <w:sectPr w:rsidR="007C380F">
          <w:type w:val="continuous"/>
          <w:pgSz w:w="11906" w:h="16838"/>
          <w:pgMar w:top="879" w:right="822" w:bottom="879" w:left="822" w:header="397" w:footer="397" w:gutter="0"/>
          <w:cols w:num="2" w:space="425"/>
          <w:docGrid w:linePitch="360"/>
        </w:sectPr>
      </w:pPr>
    </w:p>
    <w:p w14:paraId="1B282A5B" w14:textId="77777777" w:rsidR="007C380F" w:rsidRDefault="00000000">
      <w:pPr>
        <w:keepNext/>
        <w:spacing w:before="100" w:after="40" w:line="240" w:lineRule="auto"/>
      </w:pPr>
      <w:r>
        <w:rPr>
          <w:rFonts w:eastAsia="Times New Roman"/>
          <w:b/>
          <w:sz w:val="17"/>
        </w:rPr>
        <w:t>Table 2. R/C ratio of soybean agroindustry enterprises in South Sorong Regency</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3417"/>
        <w:gridCol w:w="3418"/>
        <w:gridCol w:w="3417"/>
      </w:tblGrid>
      <w:tr w:rsidR="007C380F" w14:paraId="109A1A26" w14:textId="77777777">
        <w:trPr>
          <w:jc w:val="center"/>
        </w:trPr>
        <w:tc>
          <w:tcPr>
            <w:tcW w:w="3421" w:type="dxa"/>
            <w:shd w:val="clear" w:color="auto" w:fill="E2F0D9"/>
            <w:tcMar>
              <w:top w:w="45" w:type="dxa"/>
              <w:left w:w="55" w:type="dxa"/>
              <w:bottom w:w="45" w:type="dxa"/>
              <w:right w:w="55" w:type="dxa"/>
            </w:tcMar>
            <w:vAlign w:val="center"/>
          </w:tcPr>
          <w:p w14:paraId="6EEDA8CB" w14:textId="77777777" w:rsidR="007C380F" w:rsidRDefault="00000000">
            <w:pPr>
              <w:jc w:val="center"/>
            </w:pPr>
            <w:r>
              <w:rPr>
                <w:rFonts w:eastAsia="Times New Roman"/>
                <w:b/>
                <w:sz w:val="16"/>
              </w:rPr>
              <w:t>No.</w:t>
            </w:r>
          </w:p>
        </w:tc>
        <w:tc>
          <w:tcPr>
            <w:tcW w:w="3421" w:type="dxa"/>
            <w:shd w:val="clear" w:color="auto" w:fill="E2F0D9"/>
            <w:tcMar>
              <w:top w:w="45" w:type="dxa"/>
              <w:left w:w="55" w:type="dxa"/>
              <w:bottom w:w="45" w:type="dxa"/>
              <w:right w:w="55" w:type="dxa"/>
            </w:tcMar>
            <w:vAlign w:val="center"/>
          </w:tcPr>
          <w:p w14:paraId="2E715561" w14:textId="77777777" w:rsidR="007C380F" w:rsidRDefault="00000000">
            <w:pPr>
              <w:jc w:val="center"/>
            </w:pPr>
            <w:r>
              <w:rPr>
                <w:rFonts w:eastAsia="Times New Roman"/>
                <w:b/>
                <w:sz w:val="16"/>
              </w:rPr>
              <w:t>Business owner</w:t>
            </w:r>
          </w:p>
        </w:tc>
        <w:tc>
          <w:tcPr>
            <w:tcW w:w="3421" w:type="dxa"/>
            <w:shd w:val="clear" w:color="auto" w:fill="E2F0D9"/>
            <w:tcMar>
              <w:top w:w="45" w:type="dxa"/>
              <w:left w:w="55" w:type="dxa"/>
              <w:bottom w:w="45" w:type="dxa"/>
              <w:right w:w="55" w:type="dxa"/>
            </w:tcMar>
            <w:vAlign w:val="center"/>
          </w:tcPr>
          <w:p w14:paraId="4CE537CA" w14:textId="77777777" w:rsidR="007C380F" w:rsidRDefault="00000000">
            <w:pPr>
              <w:jc w:val="center"/>
            </w:pPr>
            <w:r>
              <w:rPr>
                <w:rFonts w:eastAsia="Times New Roman"/>
                <w:b/>
                <w:sz w:val="16"/>
              </w:rPr>
              <w:t>R/C ratio</w:t>
            </w:r>
          </w:p>
        </w:tc>
      </w:tr>
      <w:tr w:rsidR="007C380F" w14:paraId="63AFE5DD" w14:textId="77777777">
        <w:trPr>
          <w:jc w:val="center"/>
        </w:trPr>
        <w:tc>
          <w:tcPr>
            <w:tcW w:w="3421" w:type="dxa"/>
            <w:tcMar>
              <w:top w:w="45" w:type="dxa"/>
              <w:left w:w="55" w:type="dxa"/>
              <w:bottom w:w="45" w:type="dxa"/>
              <w:right w:w="55" w:type="dxa"/>
            </w:tcMar>
            <w:vAlign w:val="center"/>
          </w:tcPr>
          <w:p w14:paraId="02E9EE83" w14:textId="77777777" w:rsidR="007C380F" w:rsidRDefault="00000000">
            <w:pPr>
              <w:jc w:val="center"/>
            </w:pPr>
            <w:r>
              <w:rPr>
                <w:rFonts w:eastAsia="Times New Roman"/>
                <w:sz w:val="16"/>
              </w:rPr>
              <w:t>1</w:t>
            </w:r>
          </w:p>
        </w:tc>
        <w:tc>
          <w:tcPr>
            <w:tcW w:w="3421" w:type="dxa"/>
            <w:tcMar>
              <w:top w:w="45" w:type="dxa"/>
              <w:left w:w="55" w:type="dxa"/>
              <w:bottom w:w="45" w:type="dxa"/>
              <w:right w:w="55" w:type="dxa"/>
            </w:tcMar>
            <w:vAlign w:val="center"/>
          </w:tcPr>
          <w:p w14:paraId="636FCEBC" w14:textId="77777777" w:rsidR="007C380F" w:rsidRDefault="00000000">
            <w:pPr>
              <w:jc w:val="center"/>
            </w:pPr>
            <w:r>
              <w:rPr>
                <w:rFonts w:eastAsia="Times New Roman"/>
                <w:sz w:val="16"/>
              </w:rPr>
              <w:t>K</w:t>
            </w:r>
          </w:p>
        </w:tc>
        <w:tc>
          <w:tcPr>
            <w:tcW w:w="3421" w:type="dxa"/>
            <w:tcMar>
              <w:top w:w="45" w:type="dxa"/>
              <w:left w:w="55" w:type="dxa"/>
              <w:bottom w:w="45" w:type="dxa"/>
              <w:right w:w="55" w:type="dxa"/>
            </w:tcMar>
            <w:vAlign w:val="center"/>
          </w:tcPr>
          <w:p w14:paraId="535AF683" w14:textId="77777777" w:rsidR="007C380F" w:rsidRDefault="00000000">
            <w:pPr>
              <w:jc w:val="center"/>
            </w:pPr>
            <w:r>
              <w:rPr>
                <w:rFonts w:eastAsia="Times New Roman"/>
                <w:sz w:val="16"/>
              </w:rPr>
              <w:t>1.3</w:t>
            </w:r>
          </w:p>
        </w:tc>
      </w:tr>
      <w:tr w:rsidR="007C380F" w14:paraId="446E9AA0" w14:textId="77777777">
        <w:trPr>
          <w:jc w:val="center"/>
        </w:trPr>
        <w:tc>
          <w:tcPr>
            <w:tcW w:w="3421" w:type="dxa"/>
            <w:tcMar>
              <w:top w:w="45" w:type="dxa"/>
              <w:left w:w="55" w:type="dxa"/>
              <w:bottom w:w="45" w:type="dxa"/>
              <w:right w:w="55" w:type="dxa"/>
            </w:tcMar>
            <w:vAlign w:val="center"/>
          </w:tcPr>
          <w:p w14:paraId="6E124D2A" w14:textId="77777777" w:rsidR="007C380F" w:rsidRDefault="00000000">
            <w:pPr>
              <w:jc w:val="center"/>
            </w:pPr>
            <w:r>
              <w:rPr>
                <w:rFonts w:eastAsia="Times New Roman"/>
                <w:sz w:val="16"/>
              </w:rPr>
              <w:t>2</w:t>
            </w:r>
          </w:p>
        </w:tc>
        <w:tc>
          <w:tcPr>
            <w:tcW w:w="3421" w:type="dxa"/>
            <w:tcMar>
              <w:top w:w="45" w:type="dxa"/>
              <w:left w:w="55" w:type="dxa"/>
              <w:bottom w:w="45" w:type="dxa"/>
              <w:right w:w="55" w:type="dxa"/>
            </w:tcMar>
            <w:vAlign w:val="center"/>
          </w:tcPr>
          <w:p w14:paraId="4F272417" w14:textId="77777777" w:rsidR="007C380F" w:rsidRDefault="00000000">
            <w:pPr>
              <w:jc w:val="center"/>
            </w:pPr>
            <w:r>
              <w:rPr>
                <w:rFonts w:eastAsia="Times New Roman"/>
                <w:sz w:val="16"/>
              </w:rPr>
              <w:t>S</w:t>
            </w:r>
          </w:p>
        </w:tc>
        <w:tc>
          <w:tcPr>
            <w:tcW w:w="3421" w:type="dxa"/>
            <w:tcMar>
              <w:top w:w="45" w:type="dxa"/>
              <w:left w:w="55" w:type="dxa"/>
              <w:bottom w:w="45" w:type="dxa"/>
              <w:right w:w="55" w:type="dxa"/>
            </w:tcMar>
            <w:vAlign w:val="center"/>
          </w:tcPr>
          <w:p w14:paraId="2BA06C7C" w14:textId="77777777" w:rsidR="007C380F" w:rsidRDefault="00000000">
            <w:pPr>
              <w:jc w:val="center"/>
            </w:pPr>
            <w:r>
              <w:rPr>
                <w:rFonts w:eastAsia="Times New Roman"/>
                <w:sz w:val="16"/>
              </w:rPr>
              <w:t>2.6</w:t>
            </w:r>
          </w:p>
        </w:tc>
      </w:tr>
      <w:tr w:rsidR="007C380F" w14:paraId="7CF897F2" w14:textId="77777777">
        <w:trPr>
          <w:jc w:val="center"/>
        </w:trPr>
        <w:tc>
          <w:tcPr>
            <w:tcW w:w="3421" w:type="dxa"/>
            <w:tcMar>
              <w:top w:w="45" w:type="dxa"/>
              <w:left w:w="55" w:type="dxa"/>
              <w:bottom w:w="45" w:type="dxa"/>
              <w:right w:w="55" w:type="dxa"/>
            </w:tcMar>
            <w:vAlign w:val="center"/>
          </w:tcPr>
          <w:p w14:paraId="622ED433" w14:textId="77777777" w:rsidR="007C380F" w:rsidRDefault="00000000">
            <w:pPr>
              <w:jc w:val="center"/>
            </w:pPr>
            <w:r>
              <w:rPr>
                <w:rFonts w:eastAsia="Times New Roman"/>
                <w:sz w:val="16"/>
              </w:rPr>
              <w:t>3</w:t>
            </w:r>
          </w:p>
        </w:tc>
        <w:tc>
          <w:tcPr>
            <w:tcW w:w="3421" w:type="dxa"/>
            <w:tcMar>
              <w:top w:w="45" w:type="dxa"/>
              <w:left w:w="55" w:type="dxa"/>
              <w:bottom w:w="45" w:type="dxa"/>
              <w:right w:w="55" w:type="dxa"/>
            </w:tcMar>
            <w:vAlign w:val="center"/>
          </w:tcPr>
          <w:p w14:paraId="398F8DD5" w14:textId="77777777" w:rsidR="007C380F" w:rsidRDefault="00000000">
            <w:pPr>
              <w:jc w:val="center"/>
            </w:pPr>
            <w:r>
              <w:rPr>
                <w:rFonts w:eastAsia="Times New Roman"/>
                <w:sz w:val="16"/>
              </w:rPr>
              <w:t>Mo</w:t>
            </w:r>
          </w:p>
        </w:tc>
        <w:tc>
          <w:tcPr>
            <w:tcW w:w="3421" w:type="dxa"/>
            <w:tcMar>
              <w:top w:w="45" w:type="dxa"/>
              <w:left w:w="55" w:type="dxa"/>
              <w:bottom w:w="45" w:type="dxa"/>
              <w:right w:w="55" w:type="dxa"/>
            </w:tcMar>
            <w:vAlign w:val="center"/>
          </w:tcPr>
          <w:p w14:paraId="5340EE08" w14:textId="77777777" w:rsidR="007C380F" w:rsidRDefault="00000000">
            <w:pPr>
              <w:jc w:val="center"/>
            </w:pPr>
            <w:r>
              <w:rPr>
                <w:rFonts w:eastAsia="Times New Roman"/>
                <w:sz w:val="16"/>
              </w:rPr>
              <w:t>0.6</w:t>
            </w:r>
          </w:p>
        </w:tc>
      </w:tr>
      <w:tr w:rsidR="007C380F" w14:paraId="054664F4" w14:textId="77777777">
        <w:trPr>
          <w:jc w:val="center"/>
        </w:trPr>
        <w:tc>
          <w:tcPr>
            <w:tcW w:w="3421" w:type="dxa"/>
            <w:tcMar>
              <w:top w:w="45" w:type="dxa"/>
              <w:left w:w="55" w:type="dxa"/>
              <w:bottom w:w="45" w:type="dxa"/>
              <w:right w:w="55" w:type="dxa"/>
            </w:tcMar>
            <w:vAlign w:val="center"/>
          </w:tcPr>
          <w:p w14:paraId="67EA2675" w14:textId="77777777" w:rsidR="007C380F" w:rsidRDefault="00000000">
            <w:pPr>
              <w:jc w:val="center"/>
            </w:pPr>
            <w:r>
              <w:rPr>
                <w:rFonts w:eastAsia="Times New Roman"/>
                <w:sz w:val="16"/>
              </w:rPr>
              <w:t>4</w:t>
            </w:r>
          </w:p>
        </w:tc>
        <w:tc>
          <w:tcPr>
            <w:tcW w:w="3421" w:type="dxa"/>
            <w:tcMar>
              <w:top w:w="45" w:type="dxa"/>
              <w:left w:w="55" w:type="dxa"/>
              <w:bottom w:w="45" w:type="dxa"/>
              <w:right w:w="55" w:type="dxa"/>
            </w:tcMar>
            <w:vAlign w:val="center"/>
          </w:tcPr>
          <w:p w14:paraId="1CD246F9" w14:textId="77777777" w:rsidR="007C380F" w:rsidRDefault="00000000">
            <w:pPr>
              <w:jc w:val="center"/>
            </w:pPr>
            <w:r>
              <w:rPr>
                <w:rFonts w:eastAsia="Times New Roman"/>
                <w:sz w:val="16"/>
              </w:rPr>
              <w:t>Ma</w:t>
            </w:r>
          </w:p>
        </w:tc>
        <w:tc>
          <w:tcPr>
            <w:tcW w:w="3421" w:type="dxa"/>
            <w:tcMar>
              <w:top w:w="45" w:type="dxa"/>
              <w:left w:w="55" w:type="dxa"/>
              <w:bottom w:w="45" w:type="dxa"/>
              <w:right w:w="55" w:type="dxa"/>
            </w:tcMar>
            <w:vAlign w:val="center"/>
          </w:tcPr>
          <w:p w14:paraId="49F98A95" w14:textId="77777777" w:rsidR="007C380F" w:rsidRDefault="00000000">
            <w:pPr>
              <w:jc w:val="center"/>
            </w:pPr>
            <w:r>
              <w:rPr>
                <w:rFonts w:eastAsia="Times New Roman"/>
                <w:sz w:val="16"/>
              </w:rPr>
              <w:t>1.1</w:t>
            </w:r>
          </w:p>
        </w:tc>
      </w:tr>
      <w:tr w:rsidR="007C380F" w14:paraId="33D6CF5C" w14:textId="77777777">
        <w:trPr>
          <w:jc w:val="center"/>
        </w:trPr>
        <w:tc>
          <w:tcPr>
            <w:tcW w:w="3421" w:type="dxa"/>
            <w:tcMar>
              <w:top w:w="45" w:type="dxa"/>
              <w:left w:w="55" w:type="dxa"/>
              <w:bottom w:w="45" w:type="dxa"/>
              <w:right w:w="55" w:type="dxa"/>
            </w:tcMar>
            <w:vAlign w:val="center"/>
          </w:tcPr>
          <w:p w14:paraId="789B8A8D" w14:textId="77777777" w:rsidR="007C380F" w:rsidRDefault="00000000">
            <w:pPr>
              <w:jc w:val="center"/>
            </w:pPr>
            <w:r>
              <w:rPr>
                <w:rFonts w:eastAsia="Times New Roman"/>
                <w:sz w:val="16"/>
              </w:rPr>
              <w:t>5</w:t>
            </w:r>
          </w:p>
        </w:tc>
        <w:tc>
          <w:tcPr>
            <w:tcW w:w="3421" w:type="dxa"/>
            <w:tcMar>
              <w:top w:w="45" w:type="dxa"/>
              <w:left w:w="55" w:type="dxa"/>
              <w:bottom w:w="45" w:type="dxa"/>
              <w:right w:w="55" w:type="dxa"/>
            </w:tcMar>
            <w:vAlign w:val="center"/>
          </w:tcPr>
          <w:p w14:paraId="021F3FFB" w14:textId="77777777" w:rsidR="007C380F" w:rsidRDefault="00000000">
            <w:pPr>
              <w:jc w:val="center"/>
            </w:pPr>
            <w:r>
              <w:rPr>
                <w:rFonts w:eastAsia="Times New Roman"/>
                <w:sz w:val="16"/>
              </w:rPr>
              <w:t>J</w:t>
            </w:r>
          </w:p>
        </w:tc>
        <w:tc>
          <w:tcPr>
            <w:tcW w:w="3421" w:type="dxa"/>
            <w:tcMar>
              <w:top w:w="45" w:type="dxa"/>
              <w:left w:w="55" w:type="dxa"/>
              <w:bottom w:w="45" w:type="dxa"/>
              <w:right w:w="55" w:type="dxa"/>
            </w:tcMar>
            <w:vAlign w:val="center"/>
          </w:tcPr>
          <w:p w14:paraId="03E6444C" w14:textId="77777777" w:rsidR="007C380F" w:rsidRDefault="00000000">
            <w:pPr>
              <w:jc w:val="center"/>
            </w:pPr>
            <w:r>
              <w:rPr>
                <w:rFonts w:eastAsia="Times New Roman"/>
                <w:sz w:val="16"/>
              </w:rPr>
              <w:t>1.5</w:t>
            </w:r>
          </w:p>
        </w:tc>
      </w:tr>
    </w:tbl>
    <w:p w14:paraId="52DDCC49" w14:textId="77777777" w:rsidR="007C380F" w:rsidRDefault="00000000">
      <w:pPr>
        <w:spacing w:after="20" w:line="240" w:lineRule="auto"/>
      </w:pPr>
      <w:r>
        <w:rPr>
          <w:rFonts w:eastAsia="Times New Roman"/>
          <w:i/>
          <w:sz w:val="15"/>
        </w:rPr>
        <w:t>Source: Primary data (2025).</w:t>
      </w:r>
    </w:p>
    <w:p w14:paraId="21F2EF3D" w14:textId="77777777" w:rsidR="007C380F" w:rsidRDefault="007C380F">
      <w:pPr>
        <w:sectPr w:rsidR="007C380F">
          <w:type w:val="continuous"/>
          <w:pgSz w:w="11906" w:h="16838"/>
          <w:pgMar w:top="879" w:right="822" w:bottom="879" w:left="822" w:header="397" w:footer="397" w:gutter="0"/>
          <w:cols w:space="425"/>
          <w:docGrid w:linePitch="360"/>
        </w:sectPr>
      </w:pPr>
    </w:p>
    <w:p w14:paraId="7FD0C9BA" w14:textId="77777777" w:rsidR="007C380F" w:rsidRDefault="00000000">
      <w:pPr>
        <w:spacing w:after="44" w:line="240" w:lineRule="auto"/>
        <w:jc w:val="both"/>
      </w:pPr>
      <w:r>
        <w:rPr>
          <w:rFonts w:eastAsia="Times New Roman"/>
          <w:sz w:val="17"/>
        </w:rPr>
        <w:t>From the financial feasibility aspect, business owners K, S, Ma, and J had R/C ratios greater than 1 and therefore met the feasibility criterion. Owner K obtained an R/C ratio of 1.3, meaning that each IDR 1 spent generated revenue equivalent to IDR 1.3. Owner S obtained the highest R/C ratio, 2.6, indicating that each IDR 1 spent generated revenue equivalent to IDR 2.6. Owner Mo obtained a low R/C ratio of 0.6, indicating that this enterprise was not financially feasible. Owner Ma obtained an R/C ratio of 1.1, while J obtained 1.5.</w:t>
      </w:r>
    </w:p>
    <w:p w14:paraId="07D7EB38" w14:textId="77777777" w:rsidR="007C380F" w:rsidRDefault="00000000">
      <w:pPr>
        <w:keepNext/>
        <w:spacing w:before="80" w:after="40" w:line="240" w:lineRule="auto"/>
      </w:pPr>
      <w:r>
        <w:rPr>
          <w:rFonts w:eastAsia="Times New Roman"/>
          <w:b/>
          <w:sz w:val="19"/>
        </w:rPr>
        <w:t>Market aspect</w:t>
      </w:r>
    </w:p>
    <w:p w14:paraId="0167868F" w14:textId="77777777" w:rsidR="007C380F" w:rsidRDefault="00000000">
      <w:pPr>
        <w:spacing w:after="44" w:line="240" w:lineRule="auto"/>
        <w:jc w:val="both"/>
      </w:pPr>
      <w:r>
        <w:rPr>
          <w:rFonts w:eastAsia="Times New Roman"/>
          <w:sz w:val="17"/>
        </w:rPr>
        <w:t>The study found that tempeh and tofu production by all business owners in South Sorong Regency contributed to meeting the plant-protein needs of migrant and local communities. Annual demand was estimated at 487,296 kg for tempeh and 607,680 kg for tofu; therefore, producers attempted to meet this demand. Although tempeh and tofu are not local Papuan foods, communities in South Sorong have gradually begun consuming them because they are relatively affordable and accepted by various social groups. This condition is consistent with Indonesia's position as a major tempeh and tofu producer [10]. Tempeh and tofu are easy to find in traditional markets in South Sorong, indicating market acceptance and strong development opportunities.</w:t>
      </w:r>
    </w:p>
    <w:p w14:paraId="7BA1CCCD" w14:textId="77777777" w:rsidR="007C380F" w:rsidRDefault="00000000">
      <w:pPr>
        <w:keepNext/>
        <w:spacing w:before="80" w:after="40" w:line="240" w:lineRule="auto"/>
      </w:pPr>
      <w:r>
        <w:rPr>
          <w:rFonts w:eastAsia="Times New Roman"/>
          <w:b/>
          <w:sz w:val="19"/>
        </w:rPr>
        <w:t>Management aspect</w:t>
      </w:r>
    </w:p>
    <w:p w14:paraId="093ABECD" w14:textId="77777777" w:rsidR="007C380F" w:rsidRDefault="00000000">
      <w:pPr>
        <w:spacing w:after="44" w:line="240" w:lineRule="auto"/>
        <w:jc w:val="both"/>
      </w:pPr>
      <w:r>
        <w:rPr>
          <w:rFonts w:eastAsia="Times New Roman"/>
          <w:sz w:val="17"/>
        </w:rPr>
        <w:t xml:space="preserve">Management is a determining factor in the success of tempeh and tofu agroindustry. Organized management supports the achievement of business objectives, particularly income growth. Kasmir and </w:t>
      </w:r>
      <w:proofErr w:type="spellStart"/>
      <w:r>
        <w:rPr>
          <w:rFonts w:eastAsia="Times New Roman"/>
          <w:sz w:val="17"/>
        </w:rPr>
        <w:t>Jakfar</w:t>
      </w:r>
      <w:proofErr w:type="spellEnd"/>
      <w:r>
        <w:rPr>
          <w:rFonts w:eastAsia="Times New Roman"/>
          <w:sz w:val="17"/>
        </w:rPr>
        <w:t xml:space="preserve"> [9] stated that business planning is easier to implement when owners carry out management functions properly. Based on the findings, owner K employed four workers from outside the family and paid each worker IDR 1,000,000 per month to process soybean into tempeh and tofu. Meanwhile, owners Sujono, </w:t>
      </w:r>
      <w:proofErr w:type="spellStart"/>
      <w:r>
        <w:rPr>
          <w:rFonts w:eastAsia="Times New Roman"/>
          <w:sz w:val="17"/>
        </w:rPr>
        <w:t>Mulyano</w:t>
      </w:r>
      <w:proofErr w:type="spellEnd"/>
      <w:r>
        <w:rPr>
          <w:rFonts w:eastAsia="Times New Roman"/>
          <w:sz w:val="17"/>
        </w:rPr>
        <w:t xml:space="preserve">, </w:t>
      </w:r>
      <w:proofErr w:type="spellStart"/>
      <w:r>
        <w:rPr>
          <w:rFonts w:eastAsia="Times New Roman"/>
          <w:sz w:val="17"/>
        </w:rPr>
        <w:t>Marsina</w:t>
      </w:r>
      <w:proofErr w:type="spellEnd"/>
      <w:r>
        <w:rPr>
          <w:rFonts w:eastAsia="Times New Roman"/>
          <w:sz w:val="17"/>
        </w:rPr>
        <w:t xml:space="preserve">, and </w:t>
      </w:r>
      <w:proofErr w:type="spellStart"/>
      <w:r>
        <w:rPr>
          <w:rFonts w:eastAsia="Times New Roman"/>
          <w:sz w:val="17"/>
        </w:rPr>
        <w:t>Jumaiyah</w:t>
      </w:r>
      <w:proofErr w:type="spellEnd"/>
      <w:r>
        <w:rPr>
          <w:rFonts w:eastAsia="Times New Roman"/>
          <w:sz w:val="17"/>
        </w:rPr>
        <w:t xml:space="preserve"> relied on family labor, generally involving two family members, namely husband and wife.</w:t>
      </w:r>
    </w:p>
    <w:p w14:paraId="2DB673E6" w14:textId="77777777" w:rsidR="007C380F" w:rsidRDefault="00000000">
      <w:pPr>
        <w:keepNext/>
        <w:spacing w:before="80" w:after="40" w:line="240" w:lineRule="auto"/>
      </w:pPr>
      <w:r>
        <w:rPr>
          <w:rFonts w:eastAsia="Times New Roman"/>
          <w:b/>
          <w:sz w:val="19"/>
        </w:rPr>
        <w:t>Internal and external factors of soybean agroindustry</w:t>
      </w:r>
    </w:p>
    <w:p w14:paraId="4B890596" w14:textId="77777777" w:rsidR="007C380F" w:rsidRDefault="00000000">
      <w:pPr>
        <w:spacing w:after="44" w:line="240" w:lineRule="auto"/>
        <w:jc w:val="both"/>
      </w:pPr>
      <w:r>
        <w:rPr>
          <w:rFonts w:eastAsia="Times New Roman"/>
          <w:sz w:val="17"/>
        </w:rPr>
        <w:t>This study used SWOT analysis as the main analytical tool. This approach is based on efforts to optimize strengths and opportunities while reducing weaknesses and anticipating threats that can influence the achievement of business objectives.</w:t>
      </w:r>
    </w:p>
    <w:p w14:paraId="62A82CD2" w14:textId="77777777" w:rsidR="007C380F" w:rsidRDefault="00000000">
      <w:pPr>
        <w:keepNext/>
        <w:spacing w:before="80" w:after="40" w:line="240" w:lineRule="auto"/>
      </w:pPr>
      <w:r>
        <w:rPr>
          <w:rFonts w:eastAsia="Times New Roman"/>
          <w:b/>
          <w:sz w:val="19"/>
        </w:rPr>
        <w:t>Strengths</w:t>
      </w:r>
    </w:p>
    <w:p w14:paraId="68CC729E" w14:textId="77777777" w:rsidR="007C380F" w:rsidRDefault="00000000">
      <w:pPr>
        <w:spacing w:after="44" w:line="240" w:lineRule="auto"/>
        <w:jc w:val="both"/>
      </w:pPr>
      <w:r>
        <w:rPr>
          <w:rFonts w:eastAsia="Times New Roman"/>
          <w:sz w:val="17"/>
        </w:rPr>
        <w:t>Strengths are important internal aspects that business owners need to understand in order to develop their enterprises. The strength position of soybean agroindustry in South Sorong Regency is shown in Table 3.</w:t>
      </w:r>
    </w:p>
    <w:p w14:paraId="0655FAAF" w14:textId="77777777" w:rsidR="007C380F" w:rsidRDefault="007C380F">
      <w:pPr>
        <w:sectPr w:rsidR="007C380F">
          <w:type w:val="continuous"/>
          <w:pgSz w:w="11906" w:h="16838"/>
          <w:pgMar w:top="879" w:right="822" w:bottom="879" w:left="822" w:header="397" w:footer="397" w:gutter="0"/>
          <w:cols w:num="2" w:space="425"/>
          <w:docGrid w:linePitch="360"/>
        </w:sectPr>
      </w:pPr>
    </w:p>
    <w:p w14:paraId="2B7EB28A" w14:textId="77777777" w:rsidR="007C380F" w:rsidRDefault="00000000">
      <w:pPr>
        <w:keepNext/>
        <w:spacing w:before="100" w:after="40" w:line="240" w:lineRule="auto"/>
      </w:pPr>
      <w:r>
        <w:rPr>
          <w:rFonts w:eastAsia="Times New Roman"/>
          <w:b/>
          <w:sz w:val="17"/>
        </w:rPr>
        <w:t>Table 3. Internal factor evaluation matrix for strengths (K, S, and Mo)</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931"/>
        <w:gridCol w:w="933"/>
        <w:gridCol w:w="932"/>
        <w:gridCol w:w="932"/>
        <w:gridCol w:w="932"/>
        <w:gridCol w:w="932"/>
        <w:gridCol w:w="932"/>
        <w:gridCol w:w="932"/>
        <w:gridCol w:w="932"/>
        <w:gridCol w:w="932"/>
        <w:gridCol w:w="932"/>
      </w:tblGrid>
      <w:tr w:rsidR="00F072DB" w14:paraId="1AA6CC2D" w14:textId="77777777" w:rsidTr="00714E9D">
        <w:trPr>
          <w:jc w:val="center"/>
        </w:trPr>
        <w:tc>
          <w:tcPr>
            <w:tcW w:w="931" w:type="dxa"/>
            <w:shd w:val="clear" w:color="auto" w:fill="E2F0D9"/>
            <w:tcMar>
              <w:top w:w="45" w:type="dxa"/>
              <w:left w:w="55" w:type="dxa"/>
              <w:bottom w:w="45" w:type="dxa"/>
              <w:right w:w="55" w:type="dxa"/>
            </w:tcMar>
            <w:vAlign w:val="center"/>
          </w:tcPr>
          <w:p w14:paraId="36941CFE" w14:textId="77777777" w:rsidR="00F072DB" w:rsidRDefault="00F072DB">
            <w:pPr>
              <w:jc w:val="center"/>
            </w:pPr>
            <w:r>
              <w:rPr>
                <w:rFonts w:eastAsia="Times New Roman"/>
                <w:b/>
                <w:sz w:val="14"/>
              </w:rPr>
              <w:t>No.</w:t>
            </w:r>
          </w:p>
        </w:tc>
        <w:tc>
          <w:tcPr>
            <w:tcW w:w="933" w:type="dxa"/>
            <w:shd w:val="clear" w:color="auto" w:fill="E2F0D9"/>
            <w:tcMar>
              <w:top w:w="45" w:type="dxa"/>
              <w:left w:w="55" w:type="dxa"/>
              <w:bottom w:w="45" w:type="dxa"/>
              <w:right w:w="55" w:type="dxa"/>
            </w:tcMar>
            <w:vAlign w:val="center"/>
          </w:tcPr>
          <w:p w14:paraId="6B291356" w14:textId="77777777" w:rsidR="00F072DB" w:rsidRDefault="00F072DB">
            <w:pPr>
              <w:jc w:val="center"/>
            </w:pPr>
            <w:r>
              <w:rPr>
                <w:rFonts w:eastAsia="Times New Roman"/>
                <w:b/>
                <w:sz w:val="14"/>
              </w:rPr>
              <w:t>Factor</w:t>
            </w:r>
          </w:p>
        </w:tc>
        <w:tc>
          <w:tcPr>
            <w:tcW w:w="2796" w:type="dxa"/>
            <w:gridSpan w:val="3"/>
            <w:shd w:val="clear" w:color="auto" w:fill="E2F0D9"/>
            <w:tcMar>
              <w:top w:w="45" w:type="dxa"/>
              <w:left w:w="55" w:type="dxa"/>
              <w:bottom w:w="45" w:type="dxa"/>
              <w:right w:w="55" w:type="dxa"/>
            </w:tcMar>
            <w:vAlign w:val="center"/>
          </w:tcPr>
          <w:p w14:paraId="23239A89" w14:textId="7B2CA163" w:rsidR="00F072DB" w:rsidRDefault="00F072DB">
            <w:pPr>
              <w:jc w:val="center"/>
            </w:pPr>
            <w:r>
              <w:rPr>
                <w:rFonts w:eastAsia="Times New Roman"/>
                <w:b/>
                <w:sz w:val="14"/>
              </w:rPr>
              <w:t>K</w:t>
            </w:r>
          </w:p>
        </w:tc>
        <w:tc>
          <w:tcPr>
            <w:tcW w:w="2796" w:type="dxa"/>
            <w:gridSpan w:val="3"/>
            <w:shd w:val="clear" w:color="auto" w:fill="E2F0D9"/>
            <w:tcMar>
              <w:top w:w="45" w:type="dxa"/>
              <w:left w:w="55" w:type="dxa"/>
              <w:bottom w:w="45" w:type="dxa"/>
              <w:right w:w="55" w:type="dxa"/>
            </w:tcMar>
            <w:vAlign w:val="center"/>
          </w:tcPr>
          <w:p w14:paraId="5A7FD2BB" w14:textId="4BC0CC37" w:rsidR="00F072DB" w:rsidRDefault="00F072DB">
            <w:pPr>
              <w:jc w:val="center"/>
            </w:pPr>
            <w:r>
              <w:rPr>
                <w:rFonts w:eastAsia="Times New Roman"/>
                <w:b/>
                <w:sz w:val="14"/>
              </w:rPr>
              <w:t>S</w:t>
            </w:r>
          </w:p>
        </w:tc>
        <w:tc>
          <w:tcPr>
            <w:tcW w:w="2796" w:type="dxa"/>
            <w:gridSpan w:val="3"/>
            <w:shd w:val="clear" w:color="auto" w:fill="E2F0D9"/>
            <w:tcMar>
              <w:top w:w="45" w:type="dxa"/>
              <w:left w:w="55" w:type="dxa"/>
              <w:bottom w:w="45" w:type="dxa"/>
              <w:right w:w="55" w:type="dxa"/>
            </w:tcMar>
            <w:vAlign w:val="center"/>
          </w:tcPr>
          <w:p w14:paraId="0099783F" w14:textId="1E9AF856" w:rsidR="00F072DB" w:rsidRDefault="00F072DB">
            <w:pPr>
              <w:jc w:val="center"/>
            </w:pPr>
            <w:r>
              <w:rPr>
                <w:rFonts w:eastAsia="Times New Roman"/>
                <w:b/>
                <w:sz w:val="14"/>
              </w:rPr>
              <w:t>Mo</w:t>
            </w:r>
          </w:p>
        </w:tc>
      </w:tr>
      <w:tr w:rsidR="007C380F" w14:paraId="0168B8CE" w14:textId="77777777" w:rsidTr="00F072DB">
        <w:trPr>
          <w:jc w:val="center"/>
        </w:trPr>
        <w:tc>
          <w:tcPr>
            <w:tcW w:w="931" w:type="dxa"/>
            <w:shd w:val="clear" w:color="auto" w:fill="E2F0D9"/>
            <w:tcMar>
              <w:top w:w="45" w:type="dxa"/>
              <w:left w:w="55" w:type="dxa"/>
              <w:bottom w:w="45" w:type="dxa"/>
              <w:right w:w="55" w:type="dxa"/>
            </w:tcMar>
            <w:vAlign w:val="center"/>
          </w:tcPr>
          <w:p w14:paraId="0BF3922D" w14:textId="77777777" w:rsidR="007C380F" w:rsidRDefault="007C380F">
            <w:pPr>
              <w:jc w:val="center"/>
            </w:pPr>
          </w:p>
        </w:tc>
        <w:tc>
          <w:tcPr>
            <w:tcW w:w="933" w:type="dxa"/>
            <w:shd w:val="clear" w:color="auto" w:fill="E2F0D9"/>
            <w:tcMar>
              <w:top w:w="45" w:type="dxa"/>
              <w:left w:w="55" w:type="dxa"/>
              <w:bottom w:w="45" w:type="dxa"/>
              <w:right w:w="55" w:type="dxa"/>
            </w:tcMar>
            <w:vAlign w:val="center"/>
          </w:tcPr>
          <w:p w14:paraId="1A3B6D54" w14:textId="77777777" w:rsidR="007C380F" w:rsidRDefault="007C380F">
            <w:pPr>
              <w:jc w:val="center"/>
            </w:pPr>
          </w:p>
        </w:tc>
        <w:tc>
          <w:tcPr>
            <w:tcW w:w="932" w:type="dxa"/>
            <w:shd w:val="clear" w:color="auto" w:fill="E2F0D9"/>
            <w:tcMar>
              <w:top w:w="45" w:type="dxa"/>
              <w:left w:w="55" w:type="dxa"/>
              <w:bottom w:w="45" w:type="dxa"/>
              <w:right w:w="55" w:type="dxa"/>
            </w:tcMar>
            <w:vAlign w:val="center"/>
          </w:tcPr>
          <w:p w14:paraId="74DDE859"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002782B4"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06CDDF87" w14:textId="77777777" w:rsidR="007C380F" w:rsidRDefault="00000000">
            <w:pPr>
              <w:jc w:val="center"/>
            </w:pPr>
            <w:r>
              <w:rPr>
                <w:rFonts w:eastAsia="Times New Roman"/>
                <w:b/>
                <w:sz w:val="14"/>
              </w:rPr>
              <w:t>W x R</w:t>
            </w:r>
          </w:p>
        </w:tc>
        <w:tc>
          <w:tcPr>
            <w:tcW w:w="932" w:type="dxa"/>
            <w:shd w:val="clear" w:color="auto" w:fill="E2F0D9"/>
            <w:tcMar>
              <w:top w:w="45" w:type="dxa"/>
              <w:left w:w="55" w:type="dxa"/>
              <w:bottom w:w="45" w:type="dxa"/>
              <w:right w:w="55" w:type="dxa"/>
            </w:tcMar>
            <w:vAlign w:val="center"/>
          </w:tcPr>
          <w:p w14:paraId="2304F0FF"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0F9E3C46"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447B0543" w14:textId="77777777" w:rsidR="007C380F" w:rsidRDefault="00000000">
            <w:pPr>
              <w:jc w:val="center"/>
            </w:pPr>
            <w:r>
              <w:rPr>
                <w:rFonts w:eastAsia="Times New Roman"/>
                <w:b/>
                <w:sz w:val="14"/>
              </w:rPr>
              <w:t>W x R</w:t>
            </w:r>
          </w:p>
        </w:tc>
        <w:tc>
          <w:tcPr>
            <w:tcW w:w="932" w:type="dxa"/>
            <w:shd w:val="clear" w:color="auto" w:fill="E2F0D9"/>
            <w:tcMar>
              <w:top w:w="45" w:type="dxa"/>
              <w:left w:w="55" w:type="dxa"/>
              <w:bottom w:w="45" w:type="dxa"/>
              <w:right w:w="55" w:type="dxa"/>
            </w:tcMar>
            <w:vAlign w:val="center"/>
          </w:tcPr>
          <w:p w14:paraId="3E85A389"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27DF85CE"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451CEACE" w14:textId="77777777" w:rsidR="007C380F" w:rsidRDefault="00000000">
            <w:pPr>
              <w:jc w:val="center"/>
            </w:pPr>
            <w:r>
              <w:rPr>
                <w:rFonts w:eastAsia="Times New Roman"/>
                <w:b/>
                <w:sz w:val="14"/>
              </w:rPr>
              <w:t>W x R</w:t>
            </w:r>
          </w:p>
        </w:tc>
      </w:tr>
      <w:tr w:rsidR="007C380F" w14:paraId="3D9F05AE" w14:textId="77777777" w:rsidTr="00F072DB">
        <w:trPr>
          <w:jc w:val="center"/>
        </w:trPr>
        <w:tc>
          <w:tcPr>
            <w:tcW w:w="931" w:type="dxa"/>
            <w:tcMar>
              <w:top w:w="45" w:type="dxa"/>
              <w:left w:w="55" w:type="dxa"/>
              <w:bottom w:w="45" w:type="dxa"/>
              <w:right w:w="55" w:type="dxa"/>
            </w:tcMar>
            <w:vAlign w:val="center"/>
          </w:tcPr>
          <w:p w14:paraId="298673C1" w14:textId="77777777" w:rsidR="007C380F" w:rsidRDefault="00000000">
            <w:pPr>
              <w:jc w:val="center"/>
            </w:pPr>
            <w:r>
              <w:rPr>
                <w:rFonts w:eastAsia="Times New Roman"/>
                <w:sz w:val="14"/>
              </w:rPr>
              <w:t>1</w:t>
            </w:r>
          </w:p>
        </w:tc>
        <w:tc>
          <w:tcPr>
            <w:tcW w:w="933" w:type="dxa"/>
            <w:tcMar>
              <w:top w:w="45" w:type="dxa"/>
              <w:left w:w="55" w:type="dxa"/>
              <w:bottom w:w="45" w:type="dxa"/>
              <w:right w:w="55" w:type="dxa"/>
            </w:tcMar>
            <w:vAlign w:val="center"/>
          </w:tcPr>
          <w:p w14:paraId="26138071" w14:textId="77777777" w:rsidR="007C380F" w:rsidRDefault="00000000">
            <w:r>
              <w:rPr>
                <w:rFonts w:eastAsia="Times New Roman"/>
                <w:sz w:val="14"/>
              </w:rPr>
              <w:t>Tempeh/tofu production technology is easy</w:t>
            </w:r>
          </w:p>
        </w:tc>
        <w:tc>
          <w:tcPr>
            <w:tcW w:w="932" w:type="dxa"/>
            <w:tcMar>
              <w:top w:w="45" w:type="dxa"/>
              <w:left w:w="55" w:type="dxa"/>
              <w:bottom w:w="45" w:type="dxa"/>
              <w:right w:w="55" w:type="dxa"/>
            </w:tcMar>
            <w:vAlign w:val="center"/>
          </w:tcPr>
          <w:p w14:paraId="55333F69"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2A1484DD"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7039C8AE" w14:textId="77777777" w:rsidR="007C380F" w:rsidRDefault="00000000">
            <w:pPr>
              <w:jc w:val="center"/>
            </w:pPr>
            <w:r>
              <w:rPr>
                <w:rFonts w:eastAsia="Times New Roman"/>
                <w:sz w:val="14"/>
              </w:rPr>
              <w:t>0.8</w:t>
            </w:r>
          </w:p>
        </w:tc>
        <w:tc>
          <w:tcPr>
            <w:tcW w:w="932" w:type="dxa"/>
            <w:tcMar>
              <w:top w:w="45" w:type="dxa"/>
              <w:left w:w="55" w:type="dxa"/>
              <w:bottom w:w="45" w:type="dxa"/>
              <w:right w:w="55" w:type="dxa"/>
            </w:tcMar>
            <w:vAlign w:val="center"/>
          </w:tcPr>
          <w:p w14:paraId="73D4B677" w14:textId="77777777" w:rsidR="007C380F" w:rsidRDefault="00000000">
            <w:pPr>
              <w:jc w:val="center"/>
            </w:pPr>
            <w:r>
              <w:rPr>
                <w:rFonts w:eastAsia="Times New Roman"/>
                <w:sz w:val="14"/>
              </w:rPr>
              <w:t>3</w:t>
            </w:r>
          </w:p>
        </w:tc>
        <w:tc>
          <w:tcPr>
            <w:tcW w:w="932" w:type="dxa"/>
            <w:tcMar>
              <w:top w:w="45" w:type="dxa"/>
              <w:left w:w="55" w:type="dxa"/>
              <w:bottom w:w="45" w:type="dxa"/>
              <w:right w:w="55" w:type="dxa"/>
            </w:tcMar>
            <w:vAlign w:val="center"/>
          </w:tcPr>
          <w:p w14:paraId="4268EBCA"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4E2A8843" w14:textId="77777777" w:rsidR="007C380F" w:rsidRDefault="00000000">
            <w:pPr>
              <w:jc w:val="center"/>
            </w:pPr>
            <w:r>
              <w:rPr>
                <w:rFonts w:eastAsia="Times New Roman"/>
                <w:sz w:val="14"/>
              </w:rPr>
              <w:t>0.6</w:t>
            </w:r>
          </w:p>
        </w:tc>
        <w:tc>
          <w:tcPr>
            <w:tcW w:w="932" w:type="dxa"/>
            <w:tcMar>
              <w:top w:w="45" w:type="dxa"/>
              <w:left w:w="55" w:type="dxa"/>
              <w:bottom w:w="45" w:type="dxa"/>
              <w:right w:w="55" w:type="dxa"/>
            </w:tcMar>
            <w:vAlign w:val="center"/>
          </w:tcPr>
          <w:p w14:paraId="50BA510C"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16C429FB"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7E8B35E1" w14:textId="77777777" w:rsidR="007C380F" w:rsidRDefault="00000000">
            <w:pPr>
              <w:jc w:val="center"/>
            </w:pPr>
            <w:r>
              <w:rPr>
                <w:rFonts w:eastAsia="Times New Roman"/>
                <w:sz w:val="14"/>
              </w:rPr>
              <w:t>0.8</w:t>
            </w:r>
          </w:p>
        </w:tc>
      </w:tr>
      <w:tr w:rsidR="007C380F" w14:paraId="0CC6863C" w14:textId="77777777" w:rsidTr="00F072DB">
        <w:trPr>
          <w:jc w:val="center"/>
        </w:trPr>
        <w:tc>
          <w:tcPr>
            <w:tcW w:w="931" w:type="dxa"/>
            <w:tcMar>
              <w:top w:w="45" w:type="dxa"/>
              <w:left w:w="55" w:type="dxa"/>
              <w:bottom w:w="45" w:type="dxa"/>
              <w:right w:w="55" w:type="dxa"/>
            </w:tcMar>
            <w:vAlign w:val="center"/>
          </w:tcPr>
          <w:p w14:paraId="18A9B151" w14:textId="77777777" w:rsidR="007C380F" w:rsidRDefault="00000000">
            <w:pPr>
              <w:jc w:val="center"/>
            </w:pPr>
            <w:r>
              <w:rPr>
                <w:rFonts w:eastAsia="Times New Roman"/>
                <w:sz w:val="14"/>
              </w:rPr>
              <w:t>2</w:t>
            </w:r>
          </w:p>
        </w:tc>
        <w:tc>
          <w:tcPr>
            <w:tcW w:w="933" w:type="dxa"/>
            <w:tcMar>
              <w:top w:w="45" w:type="dxa"/>
              <w:left w:w="55" w:type="dxa"/>
              <w:bottom w:w="45" w:type="dxa"/>
              <w:right w:w="55" w:type="dxa"/>
            </w:tcMar>
            <w:vAlign w:val="center"/>
          </w:tcPr>
          <w:p w14:paraId="41042061" w14:textId="77777777" w:rsidR="007C380F" w:rsidRDefault="00000000">
            <w:r>
              <w:rPr>
                <w:rFonts w:eastAsia="Times New Roman"/>
                <w:sz w:val="14"/>
              </w:rPr>
              <w:t>Hygiene and quality are maintained</w:t>
            </w:r>
          </w:p>
        </w:tc>
        <w:tc>
          <w:tcPr>
            <w:tcW w:w="932" w:type="dxa"/>
            <w:tcMar>
              <w:top w:w="45" w:type="dxa"/>
              <w:left w:w="55" w:type="dxa"/>
              <w:bottom w:w="45" w:type="dxa"/>
              <w:right w:w="55" w:type="dxa"/>
            </w:tcMar>
            <w:vAlign w:val="center"/>
          </w:tcPr>
          <w:p w14:paraId="565B0CAB"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7E01D761"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27B0AD95" w14:textId="77777777" w:rsidR="007C380F" w:rsidRDefault="00000000">
            <w:pPr>
              <w:jc w:val="center"/>
            </w:pPr>
            <w:r>
              <w:rPr>
                <w:rFonts w:eastAsia="Times New Roman"/>
                <w:sz w:val="14"/>
              </w:rPr>
              <w:t>0.8</w:t>
            </w:r>
          </w:p>
        </w:tc>
        <w:tc>
          <w:tcPr>
            <w:tcW w:w="932" w:type="dxa"/>
            <w:tcMar>
              <w:top w:w="45" w:type="dxa"/>
              <w:left w:w="55" w:type="dxa"/>
              <w:bottom w:w="45" w:type="dxa"/>
              <w:right w:w="55" w:type="dxa"/>
            </w:tcMar>
            <w:vAlign w:val="center"/>
          </w:tcPr>
          <w:p w14:paraId="40000505"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5BCD6D20"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72E05C6F"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2446F92D"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51D1E7B9"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7CB37CC5" w14:textId="77777777" w:rsidR="007C380F" w:rsidRDefault="00000000">
            <w:pPr>
              <w:jc w:val="center"/>
            </w:pPr>
            <w:r>
              <w:rPr>
                <w:rFonts w:eastAsia="Times New Roman"/>
                <w:sz w:val="14"/>
              </w:rPr>
              <w:t>0.8</w:t>
            </w:r>
          </w:p>
        </w:tc>
      </w:tr>
      <w:tr w:rsidR="007C380F" w14:paraId="4F07AF0D" w14:textId="77777777" w:rsidTr="00F072DB">
        <w:trPr>
          <w:jc w:val="center"/>
        </w:trPr>
        <w:tc>
          <w:tcPr>
            <w:tcW w:w="931" w:type="dxa"/>
            <w:tcMar>
              <w:top w:w="45" w:type="dxa"/>
              <w:left w:w="55" w:type="dxa"/>
              <w:bottom w:w="45" w:type="dxa"/>
              <w:right w:w="55" w:type="dxa"/>
            </w:tcMar>
            <w:vAlign w:val="center"/>
          </w:tcPr>
          <w:p w14:paraId="3718583B" w14:textId="77777777" w:rsidR="007C380F" w:rsidRDefault="00000000">
            <w:pPr>
              <w:jc w:val="center"/>
            </w:pPr>
            <w:r>
              <w:rPr>
                <w:rFonts w:eastAsia="Times New Roman"/>
                <w:sz w:val="14"/>
              </w:rPr>
              <w:t>3</w:t>
            </w:r>
          </w:p>
        </w:tc>
        <w:tc>
          <w:tcPr>
            <w:tcW w:w="933" w:type="dxa"/>
            <w:tcMar>
              <w:top w:w="45" w:type="dxa"/>
              <w:left w:w="55" w:type="dxa"/>
              <w:bottom w:w="45" w:type="dxa"/>
              <w:right w:w="55" w:type="dxa"/>
            </w:tcMar>
            <w:vAlign w:val="center"/>
          </w:tcPr>
          <w:p w14:paraId="3BFD9E42" w14:textId="77777777" w:rsidR="007C380F" w:rsidRDefault="00000000">
            <w:pPr>
              <w:jc w:val="center"/>
            </w:pPr>
            <w:r>
              <w:rPr>
                <w:rFonts w:eastAsia="Times New Roman"/>
                <w:sz w:val="14"/>
              </w:rPr>
              <w:t>Broad market share</w:t>
            </w:r>
          </w:p>
        </w:tc>
        <w:tc>
          <w:tcPr>
            <w:tcW w:w="932" w:type="dxa"/>
            <w:tcMar>
              <w:top w:w="45" w:type="dxa"/>
              <w:left w:w="55" w:type="dxa"/>
              <w:bottom w:w="45" w:type="dxa"/>
              <w:right w:w="55" w:type="dxa"/>
            </w:tcMar>
            <w:vAlign w:val="center"/>
          </w:tcPr>
          <w:p w14:paraId="0BAD271E"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0CC254E9"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16402C2A" w14:textId="77777777" w:rsidR="007C380F" w:rsidRDefault="00000000">
            <w:pPr>
              <w:jc w:val="center"/>
            </w:pPr>
            <w:r>
              <w:rPr>
                <w:rFonts w:eastAsia="Times New Roman"/>
                <w:sz w:val="14"/>
              </w:rPr>
              <w:t>0.8</w:t>
            </w:r>
          </w:p>
        </w:tc>
        <w:tc>
          <w:tcPr>
            <w:tcW w:w="932" w:type="dxa"/>
            <w:tcMar>
              <w:top w:w="45" w:type="dxa"/>
              <w:left w:w="55" w:type="dxa"/>
              <w:bottom w:w="45" w:type="dxa"/>
              <w:right w:w="55" w:type="dxa"/>
            </w:tcMar>
            <w:vAlign w:val="center"/>
          </w:tcPr>
          <w:p w14:paraId="36EAFF9B"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705CA78F"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2D951961"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4BFB5E9A"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056914EA"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2B53F5C1" w14:textId="77777777" w:rsidR="007C380F" w:rsidRDefault="00000000">
            <w:pPr>
              <w:jc w:val="center"/>
            </w:pPr>
            <w:r>
              <w:rPr>
                <w:rFonts w:eastAsia="Times New Roman"/>
                <w:sz w:val="14"/>
              </w:rPr>
              <w:t>0.8</w:t>
            </w:r>
          </w:p>
        </w:tc>
      </w:tr>
      <w:tr w:rsidR="007C380F" w14:paraId="091D6889" w14:textId="77777777" w:rsidTr="00F072DB">
        <w:trPr>
          <w:jc w:val="center"/>
        </w:trPr>
        <w:tc>
          <w:tcPr>
            <w:tcW w:w="931" w:type="dxa"/>
            <w:tcMar>
              <w:top w:w="45" w:type="dxa"/>
              <w:left w:w="55" w:type="dxa"/>
              <w:bottom w:w="45" w:type="dxa"/>
              <w:right w:w="55" w:type="dxa"/>
            </w:tcMar>
            <w:vAlign w:val="center"/>
          </w:tcPr>
          <w:p w14:paraId="74D35991" w14:textId="77777777" w:rsidR="007C380F" w:rsidRDefault="00000000">
            <w:pPr>
              <w:jc w:val="center"/>
            </w:pPr>
            <w:r>
              <w:rPr>
                <w:rFonts w:eastAsia="Times New Roman"/>
                <w:sz w:val="14"/>
              </w:rPr>
              <w:t>4</w:t>
            </w:r>
          </w:p>
        </w:tc>
        <w:tc>
          <w:tcPr>
            <w:tcW w:w="933" w:type="dxa"/>
            <w:tcMar>
              <w:top w:w="45" w:type="dxa"/>
              <w:left w:w="55" w:type="dxa"/>
              <w:bottom w:w="45" w:type="dxa"/>
              <w:right w:w="55" w:type="dxa"/>
            </w:tcMar>
            <w:vAlign w:val="center"/>
          </w:tcPr>
          <w:p w14:paraId="6B1FF354" w14:textId="77777777" w:rsidR="007C380F" w:rsidRDefault="00000000">
            <w:r>
              <w:rPr>
                <w:rFonts w:eastAsia="Times New Roman"/>
                <w:sz w:val="14"/>
              </w:rPr>
              <w:t>Labor is always available</w:t>
            </w:r>
          </w:p>
        </w:tc>
        <w:tc>
          <w:tcPr>
            <w:tcW w:w="932" w:type="dxa"/>
            <w:tcMar>
              <w:top w:w="45" w:type="dxa"/>
              <w:left w:w="55" w:type="dxa"/>
              <w:bottom w:w="45" w:type="dxa"/>
              <w:right w:w="55" w:type="dxa"/>
            </w:tcMar>
            <w:vAlign w:val="center"/>
          </w:tcPr>
          <w:p w14:paraId="43C6CDD5"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3CD34902"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10A4A965" w14:textId="77777777" w:rsidR="007C380F" w:rsidRDefault="00000000">
            <w:pPr>
              <w:jc w:val="center"/>
            </w:pPr>
            <w:r>
              <w:rPr>
                <w:rFonts w:eastAsia="Times New Roman"/>
                <w:sz w:val="14"/>
              </w:rPr>
              <w:t>0.8</w:t>
            </w:r>
          </w:p>
        </w:tc>
        <w:tc>
          <w:tcPr>
            <w:tcW w:w="932" w:type="dxa"/>
            <w:tcMar>
              <w:top w:w="45" w:type="dxa"/>
              <w:left w:w="55" w:type="dxa"/>
              <w:bottom w:w="45" w:type="dxa"/>
              <w:right w:w="55" w:type="dxa"/>
            </w:tcMar>
            <w:vAlign w:val="center"/>
          </w:tcPr>
          <w:p w14:paraId="18034F1A" w14:textId="77777777" w:rsidR="007C380F" w:rsidRDefault="00000000">
            <w:pPr>
              <w:jc w:val="center"/>
            </w:pPr>
            <w:r>
              <w:rPr>
                <w:rFonts w:eastAsia="Times New Roman"/>
                <w:sz w:val="14"/>
              </w:rPr>
              <w:t>3</w:t>
            </w:r>
          </w:p>
        </w:tc>
        <w:tc>
          <w:tcPr>
            <w:tcW w:w="932" w:type="dxa"/>
            <w:tcMar>
              <w:top w:w="45" w:type="dxa"/>
              <w:left w:w="55" w:type="dxa"/>
              <w:bottom w:w="45" w:type="dxa"/>
              <w:right w:w="55" w:type="dxa"/>
            </w:tcMar>
            <w:vAlign w:val="center"/>
          </w:tcPr>
          <w:p w14:paraId="51FE4FE4"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244BC78E" w14:textId="77777777" w:rsidR="007C380F" w:rsidRDefault="00000000">
            <w:pPr>
              <w:jc w:val="center"/>
            </w:pPr>
            <w:r>
              <w:rPr>
                <w:rFonts w:eastAsia="Times New Roman"/>
                <w:sz w:val="14"/>
              </w:rPr>
              <w:t>0.6</w:t>
            </w:r>
          </w:p>
        </w:tc>
        <w:tc>
          <w:tcPr>
            <w:tcW w:w="932" w:type="dxa"/>
            <w:tcMar>
              <w:top w:w="45" w:type="dxa"/>
              <w:left w:w="55" w:type="dxa"/>
              <w:bottom w:w="45" w:type="dxa"/>
              <w:right w:w="55" w:type="dxa"/>
            </w:tcMar>
            <w:vAlign w:val="center"/>
          </w:tcPr>
          <w:p w14:paraId="0A335161" w14:textId="77777777" w:rsidR="007C380F" w:rsidRDefault="00000000">
            <w:pPr>
              <w:jc w:val="center"/>
            </w:pPr>
            <w:r>
              <w:rPr>
                <w:rFonts w:eastAsia="Times New Roman"/>
                <w:sz w:val="14"/>
              </w:rPr>
              <w:t>3</w:t>
            </w:r>
          </w:p>
        </w:tc>
        <w:tc>
          <w:tcPr>
            <w:tcW w:w="932" w:type="dxa"/>
            <w:tcMar>
              <w:top w:w="45" w:type="dxa"/>
              <w:left w:w="55" w:type="dxa"/>
              <w:bottom w:w="45" w:type="dxa"/>
              <w:right w:w="55" w:type="dxa"/>
            </w:tcMar>
            <w:vAlign w:val="center"/>
          </w:tcPr>
          <w:p w14:paraId="6DC5B1F4"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5448D4ED" w14:textId="77777777" w:rsidR="007C380F" w:rsidRDefault="00000000">
            <w:pPr>
              <w:jc w:val="center"/>
            </w:pPr>
            <w:r>
              <w:rPr>
                <w:rFonts w:eastAsia="Times New Roman"/>
                <w:sz w:val="14"/>
              </w:rPr>
              <w:t>0.5</w:t>
            </w:r>
          </w:p>
        </w:tc>
      </w:tr>
      <w:tr w:rsidR="007C380F" w14:paraId="77DC7D9E" w14:textId="77777777" w:rsidTr="00F072DB">
        <w:trPr>
          <w:jc w:val="center"/>
        </w:trPr>
        <w:tc>
          <w:tcPr>
            <w:tcW w:w="931" w:type="dxa"/>
            <w:tcMar>
              <w:top w:w="45" w:type="dxa"/>
              <w:left w:w="55" w:type="dxa"/>
              <w:bottom w:w="45" w:type="dxa"/>
              <w:right w:w="55" w:type="dxa"/>
            </w:tcMar>
            <w:vAlign w:val="center"/>
          </w:tcPr>
          <w:p w14:paraId="483FFA7A" w14:textId="77777777" w:rsidR="007C380F" w:rsidRDefault="00000000">
            <w:pPr>
              <w:jc w:val="center"/>
            </w:pPr>
            <w:r>
              <w:rPr>
                <w:rFonts w:eastAsia="Times New Roman"/>
                <w:sz w:val="14"/>
              </w:rPr>
              <w:t>5</w:t>
            </w:r>
          </w:p>
        </w:tc>
        <w:tc>
          <w:tcPr>
            <w:tcW w:w="933" w:type="dxa"/>
            <w:tcMar>
              <w:top w:w="45" w:type="dxa"/>
              <w:left w:w="55" w:type="dxa"/>
              <w:bottom w:w="45" w:type="dxa"/>
              <w:right w:w="55" w:type="dxa"/>
            </w:tcMar>
            <w:vAlign w:val="center"/>
          </w:tcPr>
          <w:p w14:paraId="597908B0" w14:textId="77777777" w:rsidR="007C380F" w:rsidRDefault="00000000">
            <w:r>
              <w:rPr>
                <w:rFonts w:eastAsia="Times New Roman"/>
                <w:sz w:val="14"/>
              </w:rPr>
              <w:t>Cultural knowledge of making tempeh/tofu</w:t>
            </w:r>
          </w:p>
        </w:tc>
        <w:tc>
          <w:tcPr>
            <w:tcW w:w="932" w:type="dxa"/>
            <w:tcMar>
              <w:top w:w="45" w:type="dxa"/>
              <w:left w:w="55" w:type="dxa"/>
              <w:bottom w:w="45" w:type="dxa"/>
              <w:right w:w="55" w:type="dxa"/>
            </w:tcMar>
            <w:vAlign w:val="center"/>
          </w:tcPr>
          <w:p w14:paraId="134F3722"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6102DC1B"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45C2DFF5" w14:textId="77777777" w:rsidR="007C380F" w:rsidRDefault="00000000">
            <w:pPr>
              <w:jc w:val="center"/>
            </w:pPr>
            <w:r>
              <w:rPr>
                <w:rFonts w:eastAsia="Times New Roman"/>
                <w:sz w:val="14"/>
              </w:rPr>
              <w:t>0.8</w:t>
            </w:r>
          </w:p>
        </w:tc>
        <w:tc>
          <w:tcPr>
            <w:tcW w:w="932" w:type="dxa"/>
            <w:tcMar>
              <w:top w:w="45" w:type="dxa"/>
              <w:left w:w="55" w:type="dxa"/>
              <w:bottom w:w="45" w:type="dxa"/>
              <w:right w:w="55" w:type="dxa"/>
            </w:tcMar>
            <w:vAlign w:val="center"/>
          </w:tcPr>
          <w:p w14:paraId="6016A646"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5FF5B753"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7086DA91"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007BF0B4"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2DCDDEF7"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4DEF7EB3" w14:textId="77777777" w:rsidR="007C380F" w:rsidRDefault="00000000">
            <w:pPr>
              <w:jc w:val="center"/>
            </w:pPr>
            <w:r>
              <w:rPr>
                <w:rFonts w:eastAsia="Times New Roman"/>
                <w:sz w:val="14"/>
              </w:rPr>
              <w:t>0.8</w:t>
            </w:r>
          </w:p>
        </w:tc>
      </w:tr>
      <w:tr w:rsidR="007C380F" w14:paraId="61D718AB" w14:textId="77777777" w:rsidTr="00F072DB">
        <w:trPr>
          <w:jc w:val="center"/>
        </w:trPr>
        <w:tc>
          <w:tcPr>
            <w:tcW w:w="931" w:type="dxa"/>
            <w:tcMar>
              <w:top w:w="45" w:type="dxa"/>
              <w:left w:w="55" w:type="dxa"/>
              <w:bottom w:w="45" w:type="dxa"/>
              <w:right w:w="55" w:type="dxa"/>
            </w:tcMar>
            <w:vAlign w:val="center"/>
          </w:tcPr>
          <w:p w14:paraId="60CBFDCC" w14:textId="77777777" w:rsidR="007C380F" w:rsidRDefault="00000000">
            <w:pPr>
              <w:jc w:val="center"/>
            </w:pPr>
            <w:r>
              <w:rPr>
                <w:rFonts w:eastAsia="Times New Roman"/>
                <w:sz w:val="14"/>
              </w:rPr>
              <w:t>Total</w:t>
            </w:r>
          </w:p>
        </w:tc>
        <w:tc>
          <w:tcPr>
            <w:tcW w:w="933" w:type="dxa"/>
            <w:tcMar>
              <w:top w:w="45" w:type="dxa"/>
              <w:left w:w="55" w:type="dxa"/>
              <w:bottom w:w="45" w:type="dxa"/>
              <w:right w:w="55" w:type="dxa"/>
            </w:tcMar>
            <w:vAlign w:val="center"/>
          </w:tcPr>
          <w:p w14:paraId="0CD46E6D" w14:textId="77777777" w:rsidR="007C380F" w:rsidRDefault="007C380F">
            <w:pPr>
              <w:jc w:val="center"/>
            </w:pPr>
          </w:p>
        </w:tc>
        <w:tc>
          <w:tcPr>
            <w:tcW w:w="932" w:type="dxa"/>
            <w:tcMar>
              <w:top w:w="45" w:type="dxa"/>
              <w:left w:w="55" w:type="dxa"/>
              <w:bottom w:w="45" w:type="dxa"/>
              <w:right w:w="55" w:type="dxa"/>
            </w:tcMar>
            <w:vAlign w:val="center"/>
          </w:tcPr>
          <w:p w14:paraId="4C9D13FA" w14:textId="77777777" w:rsidR="007C380F" w:rsidRDefault="00000000">
            <w:pPr>
              <w:jc w:val="center"/>
            </w:pPr>
            <w:r>
              <w:rPr>
                <w:rFonts w:eastAsia="Times New Roman"/>
                <w:sz w:val="14"/>
              </w:rPr>
              <w:t>20</w:t>
            </w:r>
          </w:p>
        </w:tc>
        <w:tc>
          <w:tcPr>
            <w:tcW w:w="932" w:type="dxa"/>
            <w:tcMar>
              <w:top w:w="45" w:type="dxa"/>
              <w:left w:w="55" w:type="dxa"/>
              <w:bottom w:w="45" w:type="dxa"/>
              <w:right w:w="55" w:type="dxa"/>
            </w:tcMar>
            <w:vAlign w:val="center"/>
          </w:tcPr>
          <w:p w14:paraId="4114497E"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42544149" w14:textId="77777777" w:rsidR="007C380F" w:rsidRDefault="00000000">
            <w:pPr>
              <w:jc w:val="center"/>
            </w:pPr>
            <w:r>
              <w:rPr>
                <w:rFonts w:eastAsia="Times New Roman"/>
                <w:sz w:val="14"/>
              </w:rPr>
              <w:t>4.0</w:t>
            </w:r>
          </w:p>
        </w:tc>
        <w:tc>
          <w:tcPr>
            <w:tcW w:w="932" w:type="dxa"/>
            <w:tcMar>
              <w:top w:w="45" w:type="dxa"/>
              <w:left w:w="55" w:type="dxa"/>
              <w:bottom w:w="45" w:type="dxa"/>
              <w:right w:w="55" w:type="dxa"/>
            </w:tcMar>
            <w:vAlign w:val="center"/>
          </w:tcPr>
          <w:p w14:paraId="3559778B" w14:textId="77777777" w:rsidR="007C380F" w:rsidRDefault="00000000">
            <w:pPr>
              <w:jc w:val="center"/>
            </w:pPr>
            <w:r>
              <w:rPr>
                <w:rFonts w:eastAsia="Times New Roman"/>
                <w:sz w:val="14"/>
              </w:rPr>
              <w:t>16</w:t>
            </w:r>
          </w:p>
        </w:tc>
        <w:tc>
          <w:tcPr>
            <w:tcW w:w="932" w:type="dxa"/>
            <w:tcMar>
              <w:top w:w="45" w:type="dxa"/>
              <w:left w:w="55" w:type="dxa"/>
              <w:bottom w:w="45" w:type="dxa"/>
              <w:right w:w="55" w:type="dxa"/>
            </w:tcMar>
            <w:vAlign w:val="center"/>
          </w:tcPr>
          <w:p w14:paraId="444BEA29"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2F62F87E" w14:textId="77777777" w:rsidR="007C380F" w:rsidRDefault="00000000">
            <w:pPr>
              <w:jc w:val="center"/>
            </w:pPr>
            <w:r>
              <w:rPr>
                <w:rFonts w:eastAsia="Times New Roman"/>
                <w:sz w:val="14"/>
              </w:rPr>
              <w:t>3.4</w:t>
            </w:r>
          </w:p>
        </w:tc>
        <w:tc>
          <w:tcPr>
            <w:tcW w:w="932" w:type="dxa"/>
            <w:tcMar>
              <w:top w:w="45" w:type="dxa"/>
              <w:left w:w="55" w:type="dxa"/>
              <w:bottom w:w="45" w:type="dxa"/>
              <w:right w:w="55" w:type="dxa"/>
            </w:tcMar>
            <w:vAlign w:val="center"/>
          </w:tcPr>
          <w:p w14:paraId="02E3CC33" w14:textId="77777777" w:rsidR="007C380F" w:rsidRDefault="00000000">
            <w:pPr>
              <w:jc w:val="center"/>
            </w:pPr>
            <w:r>
              <w:rPr>
                <w:rFonts w:eastAsia="Times New Roman"/>
                <w:sz w:val="14"/>
              </w:rPr>
              <w:t>19</w:t>
            </w:r>
          </w:p>
        </w:tc>
        <w:tc>
          <w:tcPr>
            <w:tcW w:w="932" w:type="dxa"/>
            <w:tcMar>
              <w:top w:w="45" w:type="dxa"/>
              <w:left w:w="55" w:type="dxa"/>
              <w:bottom w:w="45" w:type="dxa"/>
              <w:right w:w="55" w:type="dxa"/>
            </w:tcMar>
            <w:vAlign w:val="center"/>
          </w:tcPr>
          <w:p w14:paraId="781D6C82"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1BD8A8F9" w14:textId="77777777" w:rsidR="007C380F" w:rsidRDefault="00000000">
            <w:pPr>
              <w:jc w:val="center"/>
            </w:pPr>
            <w:r>
              <w:rPr>
                <w:rFonts w:eastAsia="Times New Roman"/>
                <w:sz w:val="14"/>
              </w:rPr>
              <w:t>3.8</w:t>
            </w:r>
          </w:p>
        </w:tc>
      </w:tr>
    </w:tbl>
    <w:p w14:paraId="13DA4B84" w14:textId="77777777" w:rsidR="007C380F" w:rsidRDefault="00000000">
      <w:pPr>
        <w:keepNext/>
        <w:spacing w:before="100" w:after="40" w:line="240" w:lineRule="auto"/>
      </w:pPr>
      <w:r>
        <w:rPr>
          <w:rFonts w:eastAsia="Times New Roman"/>
          <w:b/>
          <w:sz w:val="17"/>
        </w:rPr>
        <w:t>Table 3. Internal factor evaluation matrix for strengths (Ma and J)</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1283"/>
        <w:gridCol w:w="1283"/>
        <w:gridCol w:w="1281"/>
        <w:gridCol w:w="1281"/>
        <w:gridCol w:w="1281"/>
        <w:gridCol w:w="1281"/>
        <w:gridCol w:w="1281"/>
        <w:gridCol w:w="1281"/>
      </w:tblGrid>
      <w:tr w:rsidR="00F072DB" w14:paraId="5D926AD0" w14:textId="77777777" w:rsidTr="00A73ACC">
        <w:trPr>
          <w:jc w:val="center"/>
        </w:trPr>
        <w:tc>
          <w:tcPr>
            <w:tcW w:w="1283" w:type="dxa"/>
            <w:shd w:val="clear" w:color="auto" w:fill="E2F0D9"/>
            <w:tcMar>
              <w:top w:w="45" w:type="dxa"/>
              <w:left w:w="55" w:type="dxa"/>
              <w:bottom w:w="45" w:type="dxa"/>
              <w:right w:w="55" w:type="dxa"/>
            </w:tcMar>
            <w:vAlign w:val="center"/>
          </w:tcPr>
          <w:p w14:paraId="388FAFF1" w14:textId="77777777" w:rsidR="00F072DB" w:rsidRDefault="00F072DB">
            <w:pPr>
              <w:jc w:val="center"/>
            </w:pPr>
            <w:r>
              <w:rPr>
                <w:rFonts w:eastAsia="Times New Roman"/>
                <w:b/>
                <w:sz w:val="14"/>
              </w:rPr>
              <w:t>No.</w:t>
            </w:r>
          </w:p>
        </w:tc>
        <w:tc>
          <w:tcPr>
            <w:tcW w:w="1283" w:type="dxa"/>
            <w:shd w:val="clear" w:color="auto" w:fill="E2F0D9"/>
            <w:tcMar>
              <w:top w:w="45" w:type="dxa"/>
              <w:left w:w="55" w:type="dxa"/>
              <w:bottom w:w="45" w:type="dxa"/>
              <w:right w:w="55" w:type="dxa"/>
            </w:tcMar>
            <w:vAlign w:val="center"/>
          </w:tcPr>
          <w:p w14:paraId="7B5D71BC" w14:textId="77777777" w:rsidR="00F072DB" w:rsidRDefault="00F072DB">
            <w:pPr>
              <w:jc w:val="center"/>
            </w:pPr>
            <w:r>
              <w:rPr>
                <w:rFonts w:eastAsia="Times New Roman"/>
                <w:b/>
                <w:sz w:val="14"/>
              </w:rPr>
              <w:t>Factor</w:t>
            </w:r>
          </w:p>
        </w:tc>
        <w:tc>
          <w:tcPr>
            <w:tcW w:w="3843" w:type="dxa"/>
            <w:gridSpan w:val="3"/>
            <w:shd w:val="clear" w:color="auto" w:fill="E2F0D9"/>
            <w:tcMar>
              <w:top w:w="45" w:type="dxa"/>
              <w:left w:w="55" w:type="dxa"/>
              <w:bottom w:w="45" w:type="dxa"/>
              <w:right w:w="55" w:type="dxa"/>
            </w:tcMar>
            <w:vAlign w:val="center"/>
          </w:tcPr>
          <w:p w14:paraId="567ADCB6" w14:textId="100E23D7" w:rsidR="00F072DB" w:rsidRDefault="00F072DB">
            <w:pPr>
              <w:jc w:val="center"/>
            </w:pPr>
            <w:r>
              <w:rPr>
                <w:rFonts w:eastAsia="Times New Roman"/>
                <w:b/>
                <w:sz w:val="14"/>
              </w:rPr>
              <w:t>Ma</w:t>
            </w:r>
          </w:p>
        </w:tc>
        <w:tc>
          <w:tcPr>
            <w:tcW w:w="3843" w:type="dxa"/>
            <w:gridSpan w:val="3"/>
            <w:shd w:val="clear" w:color="auto" w:fill="E2F0D9"/>
            <w:tcMar>
              <w:top w:w="45" w:type="dxa"/>
              <w:left w:w="55" w:type="dxa"/>
              <w:bottom w:w="45" w:type="dxa"/>
              <w:right w:w="55" w:type="dxa"/>
            </w:tcMar>
            <w:vAlign w:val="center"/>
          </w:tcPr>
          <w:p w14:paraId="2750B091" w14:textId="611137B9" w:rsidR="00F072DB" w:rsidRDefault="00F072DB">
            <w:pPr>
              <w:jc w:val="center"/>
            </w:pPr>
            <w:r>
              <w:rPr>
                <w:rFonts w:eastAsia="Times New Roman"/>
                <w:b/>
                <w:sz w:val="14"/>
              </w:rPr>
              <w:t>J</w:t>
            </w:r>
          </w:p>
        </w:tc>
      </w:tr>
      <w:tr w:rsidR="007C380F" w14:paraId="4A8751EF" w14:textId="77777777" w:rsidTr="00F072DB">
        <w:trPr>
          <w:jc w:val="center"/>
        </w:trPr>
        <w:tc>
          <w:tcPr>
            <w:tcW w:w="1283" w:type="dxa"/>
            <w:shd w:val="clear" w:color="auto" w:fill="E2F0D9"/>
            <w:tcMar>
              <w:top w:w="45" w:type="dxa"/>
              <w:left w:w="55" w:type="dxa"/>
              <w:bottom w:w="45" w:type="dxa"/>
              <w:right w:w="55" w:type="dxa"/>
            </w:tcMar>
            <w:vAlign w:val="center"/>
          </w:tcPr>
          <w:p w14:paraId="551899FC" w14:textId="77777777" w:rsidR="007C380F" w:rsidRDefault="007C380F">
            <w:pPr>
              <w:jc w:val="center"/>
            </w:pPr>
          </w:p>
        </w:tc>
        <w:tc>
          <w:tcPr>
            <w:tcW w:w="1283" w:type="dxa"/>
            <w:shd w:val="clear" w:color="auto" w:fill="E2F0D9"/>
            <w:tcMar>
              <w:top w:w="45" w:type="dxa"/>
              <w:left w:w="55" w:type="dxa"/>
              <w:bottom w:w="45" w:type="dxa"/>
              <w:right w:w="55" w:type="dxa"/>
            </w:tcMar>
            <w:vAlign w:val="center"/>
          </w:tcPr>
          <w:p w14:paraId="2BD82C05" w14:textId="77777777" w:rsidR="007C380F" w:rsidRDefault="007C380F">
            <w:pPr>
              <w:jc w:val="center"/>
            </w:pPr>
          </w:p>
        </w:tc>
        <w:tc>
          <w:tcPr>
            <w:tcW w:w="1281" w:type="dxa"/>
            <w:shd w:val="clear" w:color="auto" w:fill="E2F0D9"/>
            <w:tcMar>
              <w:top w:w="45" w:type="dxa"/>
              <w:left w:w="55" w:type="dxa"/>
              <w:bottom w:w="45" w:type="dxa"/>
              <w:right w:w="55" w:type="dxa"/>
            </w:tcMar>
            <w:vAlign w:val="center"/>
          </w:tcPr>
          <w:p w14:paraId="1F1D7CA2" w14:textId="77777777" w:rsidR="007C380F" w:rsidRDefault="00000000">
            <w:pPr>
              <w:jc w:val="center"/>
            </w:pPr>
            <w:r>
              <w:rPr>
                <w:rFonts w:eastAsia="Times New Roman"/>
                <w:b/>
                <w:sz w:val="14"/>
              </w:rPr>
              <w:t>R</w:t>
            </w:r>
          </w:p>
        </w:tc>
        <w:tc>
          <w:tcPr>
            <w:tcW w:w="1281" w:type="dxa"/>
            <w:shd w:val="clear" w:color="auto" w:fill="E2F0D9"/>
            <w:tcMar>
              <w:top w:w="45" w:type="dxa"/>
              <w:left w:w="55" w:type="dxa"/>
              <w:bottom w:w="45" w:type="dxa"/>
              <w:right w:w="55" w:type="dxa"/>
            </w:tcMar>
            <w:vAlign w:val="center"/>
          </w:tcPr>
          <w:p w14:paraId="49430AE6" w14:textId="77777777" w:rsidR="007C380F" w:rsidRDefault="00000000">
            <w:pPr>
              <w:jc w:val="center"/>
            </w:pPr>
            <w:r>
              <w:rPr>
                <w:rFonts w:eastAsia="Times New Roman"/>
                <w:b/>
                <w:sz w:val="14"/>
              </w:rPr>
              <w:t>W</w:t>
            </w:r>
          </w:p>
        </w:tc>
        <w:tc>
          <w:tcPr>
            <w:tcW w:w="1281" w:type="dxa"/>
            <w:shd w:val="clear" w:color="auto" w:fill="E2F0D9"/>
            <w:tcMar>
              <w:top w:w="45" w:type="dxa"/>
              <w:left w:w="55" w:type="dxa"/>
              <w:bottom w:w="45" w:type="dxa"/>
              <w:right w:w="55" w:type="dxa"/>
            </w:tcMar>
            <w:vAlign w:val="center"/>
          </w:tcPr>
          <w:p w14:paraId="2C05EE4D" w14:textId="77777777" w:rsidR="007C380F" w:rsidRDefault="00000000">
            <w:pPr>
              <w:jc w:val="center"/>
            </w:pPr>
            <w:r>
              <w:rPr>
                <w:rFonts w:eastAsia="Times New Roman"/>
                <w:b/>
                <w:sz w:val="14"/>
              </w:rPr>
              <w:t>W x R</w:t>
            </w:r>
          </w:p>
        </w:tc>
        <w:tc>
          <w:tcPr>
            <w:tcW w:w="1281" w:type="dxa"/>
            <w:shd w:val="clear" w:color="auto" w:fill="E2F0D9"/>
            <w:tcMar>
              <w:top w:w="45" w:type="dxa"/>
              <w:left w:w="55" w:type="dxa"/>
              <w:bottom w:w="45" w:type="dxa"/>
              <w:right w:w="55" w:type="dxa"/>
            </w:tcMar>
            <w:vAlign w:val="center"/>
          </w:tcPr>
          <w:p w14:paraId="7A93C427" w14:textId="77777777" w:rsidR="007C380F" w:rsidRDefault="00000000">
            <w:pPr>
              <w:jc w:val="center"/>
            </w:pPr>
            <w:r>
              <w:rPr>
                <w:rFonts w:eastAsia="Times New Roman"/>
                <w:b/>
                <w:sz w:val="14"/>
              </w:rPr>
              <w:t>R</w:t>
            </w:r>
          </w:p>
        </w:tc>
        <w:tc>
          <w:tcPr>
            <w:tcW w:w="1281" w:type="dxa"/>
            <w:shd w:val="clear" w:color="auto" w:fill="E2F0D9"/>
            <w:tcMar>
              <w:top w:w="45" w:type="dxa"/>
              <w:left w:w="55" w:type="dxa"/>
              <w:bottom w:w="45" w:type="dxa"/>
              <w:right w:w="55" w:type="dxa"/>
            </w:tcMar>
            <w:vAlign w:val="center"/>
          </w:tcPr>
          <w:p w14:paraId="11D9179D" w14:textId="77777777" w:rsidR="007C380F" w:rsidRDefault="00000000">
            <w:pPr>
              <w:jc w:val="center"/>
            </w:pPr>
            <w:r>
              <w:rPr>
                <w:rFonts w:eastAsia="Times New Roman"/>
                <w:b/>
                <w:sz w:val="14"/>
              </w:rPr>
              <w:t>W</w:t>
            </w:r>
          </w:p>
        </w:tc>
        <w:tc>
          <w:tcPr>
            <w:tcW w:w="1281" w:type="dxa"/>
            <w:shd w:val="clear" w:color="auto" w:fill="E2F0D9"/>
            <w:tcMar>
              <w:top w:w="45" w:type="dxa"/>
              <w:left w:w="55" w:type="dxa"/>
              <w:bottom w:w="45" w:type="dxa"/>
              <w:right w:w="55" w:type="dxa"/>
            </w:tcMar>
            <w:vAlign w:val="center"/>
          </w:tcPr>
          <w:p w14:paraId="506B96DC" w14:textId="77777777" w:rsidR="007C380F" w:rsidRDefault="00000000">
            <w:pPr>
              <w:jc w:val="center"/>
            </w:pPr>
            <w:r>
              <w:rPr>
                <w:rFonts w:eastAsia="Times New Roman"/>
                <w:b/>
                <w:sz w:val="14"/>
              </w:rPr>
              <w:t>W x R</w:t>
            </w:r>
          </w:p>
        </w:tc>
      </w:tr>
      <w:tr w:rsidR="007C380F" w14:paraId="241338AE" w14:textId="77777777" w:rsidTr="00F072DB">
        <w:trPr>
          <w:jc w:val="center"/>
        </w:trPr>
        <w:tc>
          <w:tcPr>
            <w:tcW w:w="1283" w:type="dxa"/>
            <w:tcMar>
              <w:top w:w="45" w:type="dxa"/>
              <w:left w:w="55" w:type="dxa"/>
              <w:bottom w:w="45" w:type="dxa"/>
              <w:right w:w="55" w:type="dxa"/>
            </w:tcMar>
            <w:vAlign w:val="center"/>
          </w:tcPr>
          <w:p w14:paraId="445F19C3" w14:textId="77777777" w:rsidR="007C380F" w:rsidRDefault="00000000">
            <w:pPr>
              <w:jc w:val="center"/>
            </w:pPr>
            <w:r>
              <w:rPr>
                <w:rFonts w:eastAsia="Times New Roman"/>
                <w:sz w:val="14"/>
              </w:rPr>
              <w:t>1</w:t>
            </w:r>
          </w:p>
        </w:tc>
        <w:tc>
          <w:tcPr>
            <w:tcW w:w="1283" w:type="dxa"/>
            <w:tcMar>
              <w:top w:w="45" w:type="dxa"/>
              <w:left w:w="55" w:type="dxa"/>
              <w:bottom w:w="45" w:type="dxa"/>
              <w:right w:w="55" w:type="dxa"/>
            </w:tcMar>
            <w:vAlign w:val="center"/>
          </w:tcPr>
          <w:p w14:paraId="0F6C22D0" w14:textId="77777777" w:rsidR="007C380F" w:rsidRDefault="00000000">
            <w:r>
              <w:rPr>
                <w:rFonts w:eastAsia="Times New Roman"/>
                <w:sz w:val="14"/>
              </w:rPr>
              <w:t>Tempeh/tofu production technology is easy</w:t>
            </w:r>
          </w:p>
        </w:tc>
        <w:tc>
          <w:tcPr>
            <w:tcW w:w="1281" w:type="dxa"/>
            <w:tcMar>
              <w:top w:w="45" w:type="dxa"/>
              <w:left w:w="55" w:type="dxa"/>
              <w:bottom w:w="45" w:type="dxa"/>
              <w:right w:w="55" w:type="dxa"/>
            </w:tcMar>
            <w:vAlign w:val="center"/>
          </w:tcPr>
          <w:p w14:paraId="4280384A" w14:textId="77777777" w:rsidR="007C380F" w:rsidRDefault="00000000">
            <w:pPr>
              <w:jc w:val="center"/>
            </w:pPr>
            <w:r>
              <w:rPr>
                <w:rFonts w:eastAsia="Times New Roman"/>
                <w:sz w:val="14"/>
              </w:rPr>
              <w:t>3</w:t>
            </w:r>
          </w:p>
        </w:tc>
        <w:tc>
          <w:tcPr>
            <w:tcW w:w="1281" w:type="dxa"/>
            <w:tcMar>
              <w:top w:w="45" w:type="dxa"/>
              <w:left w:w="55" w:type="dxa"/>
              <w:bottom w:w="45" w:type="dxa"/>
              <w:right w:w="55" w:type="dxa"/>
            </w:tcMar>
            <w:vAlign w:val="center"/>
          </w:tcPr>
          <w:p w14:paraId="4BFC4799" w14:textId="77777777" w:rsidR="007C380F" w:rsidRDefault="00000000">
            <w:pPr>
              <w:jc w:val="center"/>
            </w:pPr>
            <w:r>
              <w:rPr>
                <w:rFonts w:eastAsia="Times New Roman"/>
                <w:sz w:val="14"/>
              </w:rPr>
              <w:t>0.2</w:t>
            </w:r>
          </w:p>
        </w:tc>
        <w:tc>
          <w:tcPr>
            <w:tcW w:w="1281" w:type="dxa"/>
            <w:tcMar>
              <w:top w:w="45" w:type="dxa"/>
              <w:left w:w="55" w:type="dxa"/>
              <w:bottom w:w="45" w:type="dxa"/>
              <w:right w:w="55" w:type="dxa"/>
            </w:tcMar>
            <w:vAlign w:val="center"/>
          </w:tcPr>
          <w:p w14:paraId="285394D2" w14:textId="77777777" w:rsidR="007C380F" w:rsidRDefault="00000000">
            <w:pPr>
              <w:jc w:val="center"/>
            </w:pPr>
            <w:r>
              <w:rPr>
                <w:rFonts w:eastAsia="Times New Roman"/>
                <w:sz w:val="14"/>
              </w:rPr>
              <w:t>0.6</w:t>
            </w:r>
          </w:p>
        </w:tc>
        <w:tc>
          <w:tcPr>
            <w:tcW w:w="1281" w:type="dxa"/>
            <w:tcMar>
              <w:top w:w="45" w:type="dxa"/>
              <w:left w:w="55" w:type="dxa"/>
              <w:bottom w:w="45" w:type="dxa"/>
              <w:right w:w="55" w:type="dxa"/>
            </w:tcMar>
            <w:vAlign w:val="center"/>
          </w:tcPr>
          <w:p w14:paraId="298106C5" w14:textId="77777777" w:rsidR="007C380F" w:rsidRDefault="00000000">
            <w:pPr>
              <w:jc w:val="center"/>
            </w:pPr>
            <w:r>
              <w:rPr>
                <w:rFonts w:eastAsia="Times New Roman"/>
                <w:sz w:val="14"/>
              </w:rPr>
              <w:t>3</w:t>
            </w:r>
          </w:p>
        </w:tc>
        <w:tc>
          <w:tcPr>
            <w:tcW w:w="1281" w:type="dxa"/>
            <w:tcMar>
              <w:top w:w="45" w:type="dxa"/>
              <w:left w:w="55" w:type="dxa"/>
              <w:bottom w:w="45" w:type="dxa"/>
              <w:right w:w="55" w:type="dxa"/>
            </w:tcMar>
            <w:vAlign w:val="center"/>
          </w:tcPr>
          <w:p w14:paraId="55ED7C2C" w14:textId="77777777" w:rsidR="007C380F" w:rsidRDefault="00000000">
            <w:pPr>
              <w:jc w:val="center"/>
            </w:pPr>
            <w:r>
              <w:rPr>
                <w:rFonts w:eastAsia="Times New Roman"/>
                <w:sz w:val="14"/>
              </w:rPr>
              <w:t>0.2</w:t>
            </w:r>
          </w:p>
        </w:tc>
        <w:tc>
          <w:tcPr>
            <w:tcW w:w="1281" w:type="dxa"/>
            <w:tcMar>
              <w:top w:w="45" w:type="dxa"/>
              <w:left w:w="55" w:type="dxa"/>
              <w:bottom w:w="45" w:type="dxa"/>
              <w:right w:w="55" w:type="dxa"/>
            </w:tcMar>
            <w:vAlign w:val="center"/>
          </w:tcPr>
          <w:p w14:paraId="12C17E33" w14:textId="77777777" w:rsidR="007C380F" w:rsidRDefault="00000000">
            <w:pPr>
              <w:jc w:val="center"/>
            </w:pPr>
            <w:r>
              <w:rPr>
                <w:rFonts w:eastAsia="Times New Roman"/>
                <w:sz w:val="14"/>
              </w:rPr>
              <w:t>0.6</w:t>
            </w:r>
          </w:p>
        </w:tc>
      </w:tr>
      <w:tr w:rsidR="007C380F" w14:paraId="06B7EC6A" w14:textId="77777777" w:rsidTr="00F072DB">
        <w:trPr>
          <w:jc w:val="center"/>
        </w:trPr>
        <w:tc>
          <w:tcPr>
            <w:tcW w:w="1283" w:type="dxa"/>
            <w:tcMar>
              <w:top w:w="45" w:type="dxa"/>
              <w:left w:w="55" w:type="dxa"/>
              <w:bottom w:w="45" w:type="dxa"/>
              <w:right w:w="55" w:type="dxa"/>
            </w:tcMar>
            <w:vAlign w:val="center"/>
          </w:tcPr>
          <w:p w14:paraId="10723000" w14:textId="77777777" w:rsidR="007C380F" w:rsidRDefault="00000000">
            <w:pPr>
              <w:jc w:val="center"/>
            </w:pPr>
            <w:r>
              <w:rPr>
                <w:rFonts w:eastAsia="Times New Roman"/>
                <w:sz w:val="14"/>
              </w:rPr>
              <w:t>2</w:t>
            </w:r>
          </w:p>
        </w:tc>
        <w:tc>
          <w:tcPr>
            <w:tcW w:w="1283" w:type="dxa"/>
            <w:tcMar>
              <w:top w:w="45" w:type="dxa"/>
              <w:left w:w="55" w:type="dxa"/>
              <w:bottom w:w="45" w:type="dxa"/>
              <w:right w:w="55" w:type="dxa"/>
            </w:tcMar>
            <w:vAlign w:val="center"/>
          </w:tcPr>
          <w:p w14:paraId="07A819BD" w14:textId="77777777" w:rsidR="007C380F" w:rsidRDefault="00000000">
            <w:r>
              <w:rPr>
                <w:rFonts w:eastAsia="Times New Roman"/>
                <w:sz w:val="14"/>
              </w:rPr>
              <w:t>Hygiene and quality are maintained</w:t>
            </w:r>
          </w:p>
        </w:tc>
        <w:tc>
          <w:tcPr>
            <w:tcW w:w="1281" w:type="dxa"/>
            <w:tcMar>
              <w:top w:w="45" w:type="dxa"/>
              <w:left w:w="55" w:type="dxa"/>
              <w:bottom w:w="45" w:type="dxa"/>
              <w:right w:w="55" w:type="dxa"/>
            </w:tcMar>
            <w:vAlign w:val="center"/>
          </w:tcPr>
          <w:p w14:paraId="56F021CE" w14:textId="77777777" w:rsidR="007C380F" w:rsidRDefault="00000000">
            <w:pPr>
              <w:jc w:val="center"/>
            </w:pPr>
            <w:r>
              <w:rPr>
                <w:rFonts w:eastAsia="Times New Roman"/>
                <w:sz w:val="14"/>
              </w:rPr>
              <w:t>3</w:t>
            </w:r>
          </w:p>
        </w:tc>
        <w:tc>
          <w:tcPr>
            <w:tcW w:w="1281" w:type="dxa"/>
            <w:tcMar>
              <w:top w:w="45" w:type="dxa"/>
              <w:left w:w="55" w:type="dxa"/>
              <w:bottom w:w="45" w:type="dxa"/>
              <w:right w:w="55" w:type="dxa"/>
            </w:tcMar>
            <w:vAlign w:val="center"/>
          </w:tcPr>
          <w:p w14:paraId="554DB3E0" w14:textId="77777777" w:rsidR="007C380F" w:rsidRDefault="00000000">
            <w:pPr>
              <w:jc w:val="center"/>
            </w:pPr>
            <w:r>
              <w:rPr>
                <w:rFonts w:eastAsia="Times New Roman"/>
                <w:sz w:val="14"/>
              </w:rPr>
              <w:t>0.2</w:t>
            </w:r>
          </w:p>
        </w:tc>
        <w:tc>
          <w:tcPr>
            <w:tcW w:w="1281" w:type="dxa"/>
            <w:tcMar>
              <w:top w:w="45" w:type="dxa"/>
              <w:left w:w="55" w:type="dxa"/>
              <w:bottom w:w="45" w:type="dxa"/>
              <w:right w:w="55" w:type="dxa"/>
            </w:tcMar>
            <w:vAlign w:val="center"/>
          </w:tcPr>
          <w:p w14:paraId="20FA82A0" w14:textId="77777777" w:rsidR="007C380F" w:rsidRDefault="00000000">
            <w:pPr>
              <w:jc w:val="center"/>
            </w:pPr>
            <w:r>
              <w:rPr>
                <w:rFonts w:eastAsia="Times New Roman"/>
                <w:sz w:val="14"/>
              </w:rPr>
              <w:t>0.6</w:t>
            </w:r>
          </w:p>
        </w:tc>
        <w:tc>
          <w:tcPr>
            <w:tcW w:w="1281" w:type="dxa"/>
            <w:tcMar>
              <w:top w:w="45" w:type="dxa"/>
              <w:left w:w="55" w:type="dxa"/>
              <w:bottom w:w="45" w:type="dxa"/>
              <w:right w:w="55" w:type="dxa"/>
            </w:tcMar>
            <w:vAlign w:val="center"/>
          </w:tcPr>
          <w:p w14:paraId="4571FD54" w14:textId="77777777" w:rsidR="007C380F" w:rsidRDefault="00000000">
            <w:pPr>
              <w:jc w:val="center"/>
            </w:pPr>
            <w:r>
              <w:rPr>
                <w:rFonts w:eastAsia="Times New Roman"/>
                <w:sz w:val="14"/>
              </w:rPr>
              <w:t>3</w:t>
            </w:r>
          </w:p>
        </w:tc>
        <w:tc>
          <w:tcPr>
            <w:tcW w:w="1281" w:type="dxa"/>
            <w:tcMar>
              <w:top w:w="45" w:type="dxa"/>
              <w:left w:w="55" w:type="dxa"/>
              <w:bottom w:w="45" w:type="dxa"/>
              <w:right w:w="55" w:type="dxa"/>
            </w:tcMar>
            <w:vAlign w:val="center"/>
          </w:tcPr>
          <w:p w14:paraId="41106B1D"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2DEA0B15" w14:textId="77777777" w:rsidR="007C380F" w:rsidRDefault="00000000">
            <w:pPr>
              <w:jc w:val="center"/>
            </w:pPr>
            <w:r>
              <w:rPr>
                <w:rFonts w:eastAsia="Times New Roman"/>
                <w:sz w:val="14"/>
              </w:rPr>
              <w:t>0.4</w:t>
            </w:r>
          </w:p>
        </w:tc>
      </w:tr>
      <w:tr w:rsidR="007C380F" w14:paraId="5E17D937" w14:textId="77777777" w:rsidTr="00F072DB">
        <w:trPr>
          <w:jc w:val="center"/>
        </w:trPr>
        <w:tc>
          <w:tcPr>
            <w:tcW w:w="1283" w:type="dxa"/>
            <w:tcMar>
              <w:top w:w="45" w:type="dxa"/>
              <w:left w:w="55" w:type="dxa"/>
              <w:bottom w:w="45" w:type="dxa"/>
              <w:right w:w="55" w:type="dxa"/>
            </w:tcMar>
            <w:vAlign w:val="center"/>
          </w:tcPr>
          <w:p w14:paraId="58F5526F" w14:textId="77777777" w:rsidR="007C380F" w:rsidRDefault="00000000">
            <w:pPr>
              <w:jc w:val="center"/>
            </w:pPr>
            <w:r>
              <w:rPr>
                <w:rFonts w:eastAsia="Times New Roman"/>
                <w:sz w:val="14"/>
              </w:rPr>
              <w:t>3</w:t>
            </w:r>
          </w:p>
        </w:tc>
        <w:tc>
          <w:tcPr>
            <w:tcW w:w="1283" w:type="dxa"/>
            <w:tcMar>
              <w:top w:w="45" w:type="dxa"/>
              <w:left w:w="55" w:type="dxa"/>
              <w:bottom w:w="45" w:type="dxa"/>
              <w:right w:w="55" w:type="dxa"/>
            </w:tcMar>
            <w:vAlign w:val="center"/>
          </w:tcPr>
          <w:p w14:paraId="56684171" w14:textId="77777777" w:rsidR="007C380F" w:rsidRDefault="00000000">
            <w:pPr>
              <w:jc w:val="center"/>
            </w:pPr>
            <w:r>
              <w:rPr>
                <w:rFonts w:eastAsia="Times New Roman"/>
                <w:sz w:val="14"/>
              </w:rPr>
              <w:t>Broad market share</w:t>
            </w:r>
          </w:p>
        </w:tc>
        <w:tc>
          <w:tcPr>
            <w:tcW w:w="1281" w:type="dxa"/>
            <w:tcMar>
              <w:top w:w="45" w:type="dxa"/>
              <w:left w:w="55" w:type="dxa"/>
              <w:bottom w:w="45" w:type="dxa"/>
              <w:right w:w="55" w:type="dxa"/>
            </w:tcMar>
            <w:vAlign w:val="center"/>
          </w:tcPr>
          <w:p w14:paraId="78A37313" w14:textId="77777777" w:rsidR="007C380F" w:rsidRDefault="00000000">
            <w:pPr>
              <w:jc w:val="center"/>
            </w:pPr>
            <w:r>
              <w:rPr>
                <w:rFonts w:eastAsia="Times New Roman"/>
                <w:sz w:val="14"/>
              </w:rPr>
              <w:t>3</w:t>
            </w:r>
          </w:p>
        </w:tc>
        <w:tc>
          <w:tcPr>
            <w:tcW w:w="1281" w:type="dxa"/>
            <w:tcMar>
              <w:top w:w="45" w:type="dxa"/>
              <w:left w:w="55" w:type="dxa"/>
              <w:bottom w:w="45" w:type="dxa"/>
              <w:right w:w="55" w:type="dxa"/>
            </w:tcMar>
            <w:vAlign w:val="center"/>
          </w:tcPr>
          <w:p w14:paraId="318296BD" w14:textId="77777777" w:rsidR="007C380F" w:rsidRDefault="00000000">
            <w:pPr>
              <w:jc w:val="center"/>
            </w:pPr>
            <w:r>
              <w:rPr>
                <w:rFonts w:eastAsia="Times New Roman"/>
                <w:sz w:val="14"/>
              </w:rPr>
              <w:t>0.2</w:t>
            </w:r>
          </w:p>
        </w:tc>
        <w:tc>
          <w:tcPr>
            <w:tcW w:w="1281" w:type="dxa"/>
            <w:tcMar>
              <w:top w:w="45" w:type="dxa"/>
              <w:left w:w="55" w:type="dxa"/>
              <w:bottom w:w="45" w:type="dxa"/>
              <w:right w:w="55" w:type="dxa"/>
            </w:tcMar>
            <w:vAlign w:val="center"/>
          </w:tcPr>
          <w:p w14:paraId="79DDADCB" w14:textId="77777777" w:rsidR="007C380F" w:rsidRDefault="00000000">
            <w:pPr>
              <w:jc w:val="center"/>
            </w:pPr>
            <w:r>
              <w:rPr>
                <w:rFonts w:eastAsia="Times New Roman"/>
                <w:sz w:val="14"/>
              </w:rPr>
              <w:t>0.6</w:t>
            </w:r>
          </w:p>
        </w:tc>
        <w:tc>
          <w:tcPr>
            <w:tcW w:w="1281" w:type="dxa"/>
            <w:tcMar>
              <w:top w:w="45" w:type="dxa"/>
              <w:left w:w="55" w:type="dxa"/>
              <w:bottom w:w="45" w:type="dxa"/>
              <w:right w:w="55" w:type="dxa"/>
            </w:tcMar>
            <w:vAlign w:val="center"/>
          </w:tcPr>
          <w:p w14:paraId="48613C7B" w14:textId="77777777" w:rsidR="007C380F" w:rsidRDefault="00000000">
            <w:pPr>
              <w:jc w:val="center"/>
            </w:pPr>
            <w:r>
              <w:rPr>
                <w:rFonts w:eastAsia="Times New Roman"/>
                <w:sz w:val="14"/>
              </w:rPr>
              <w:t>3</w:t>
            </w:r>
          </w:p>
        </w:tc>
        <w:tc>
          <w:tcPr>
            <w:tcW w:w="1281" w:type="dxa"/>
            <w:tcMar>
              <w:top w:w="45" w:type="dxa"/>
              <w:left w:w="55" w:type="dxa"/>
              <w:bottom w:w="45" w:type="dxa"/>
              <w:right w:w="55" w:type="dxa"/>
            </w:tcMar>
            <w:vAlign w:val="center"/>
          </w:tcPr>
          <w:p w14:paraId="555A1EB6"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7D5918C3" w14:textId="77777777" w:rsidR="007C380F" w:rsidRDefault="00000000">
            <w:pPr>
              <w:jc w:val="center"/>
            </w:pPr>
            <w:r>
              <w:rPr>
                <w:rFonts w:eastAsia="Times New Roman"/>
                <w:sz w:val="14"/>
              </w:rPr>
              <w:t>0.8</w:t>
            </w:r>
          </w:p>
        </w:tc>
      </w:tr>
      <w:tr w:rsidR="007C380F" w14:paraId="4361B8A5" w14:textId="77777777" w:rsidTr="00F072DB">
        <w:trPr>
          <w:jc w:val="center"/>
        </w:trPr>
        <w:tc>
          <w:tcPr>
            <w:tcW w:w="1283" w:type="dxa"/>
            <w:tcMar>
              <w:top w:w="45" w:type="dxa"/>
              <w:left w:w="55" w:type="dxa"/>
              <w:bottom w:w="45" w:type="dxa"/>
              <w:right w:w="55" w:type="dxa"/>
            </w:tcMar>
            <w:vAlign w:val="center"/>
          </w:tcPr>
          <w:p w14:paraId="53F4EDDE" w14:textId="77777777" w:rsidR="007C380F" w:rsidRDefault="00000000">
            <w:pPr>
              <w:jc w:val="center"/>
            </w:pPr>
            <w:r>
              <w:rPr>
                <w:rFonts w:eastAsia="Times New Roman"/>
                <w:sz w:val="14"/>
              </w:rPr>
              <w:t>4</w:t>
            </w:r>
          </w:p>
        </w:tc>
        <w:tc>
          <w:tcPr>
            <w:tcW w:w="1283" w:type="dxa"/>
            <w:tcMar>
              <w:top w:w="45" w:type="dxa"/>
              <w:left w:w="55" w:type="dxa"/>
              <w:bottom w:w="45" w:type="dxa"/>
              <w:right w:w="55" w:type="dxa"/>
            </w:tcMar>
            <w:vAlign w:val="center"/>
          </w:tcPr>
          <w:p w14:paraId="76564426" w14:textId="77777777" w:rsidR="007C380F" w:rsidRDefault="00000000">
            <w:r>
              <w:rPr>
                <w:rFonts w:eastAsia="Times New Roman"/>
                <w:sz w:val="14"/>
              </w:rPr>
              <w:t>Labor is always available</w:t>
            </w:r>
          </w:p>
        </w:tc>
        <w:tc>
          <w:tcPr>
            <w:tcW w:w="1281" w:type="dxa"/>
            <w:tcMar>
              <w:top w:w="45" w:type="dxa"/>
              <w:left w:w="55" w:type="dxa"/>
              <w:bottom w:w="45" w:type="dxa"/>
              <w:right w:w="55" w:type="dxa"/>
            </w:tcMar>
            <w:vAlign w:val="center"/>
          </w:tcPr>
          <w:p w14:paraId="66815239" w14:textId="77777777" w:rsidR="007C380F" w:rsidRDefault="00000000">
            <w:pPr>
              <w:jc w:val="center"/>
            </w:pPr>
            <w:r>
              <w:rPr>
                <w:rFonts w:eastAsia="Times New Roman"/>
                <w:sz w:val="14"/>
              </w:rPr>
              <w:t>3</w:t>
            </w:r>
          </w:p>
        </w:tc>
        <w:tc>
          <w:tcPr>
            <w:tcW w:w="1281" w:type="dxa"/>
            <w:tcMar>
              <w:top w:w="45" w:type="dxa"/>
              <w:left w:w="55" w:type="dxa"/>
              <w:bottom w:w="45" w:type="dxa"/>
              <w:right w:w="55" w:type="dxa"/>
            </w:tcMar>
            <w:vAlign w:val="center"/>
          </w:tcPr>
          <w:p w14:paraId="0A3C4E9E" w14:textId="77777777" w:rsidR="007C380F" w:rsidRDefault="00000000">
            <w:pPr>
              <w:jc w:val="center"/>
            </w:pPr>
            <w:r>
              <w:rPr>
                <w:rFonts w:eastAsia="Times New Roman"/>
                <w:sz w:val="14"/>
              </w:rPr>
              <w:t>0.2</w:t>
            </w:r>
          </w:p>
        </w:tc>
        <w:tc>
          <w:tcPr>
            <w:tcW w:w="1281" w:type="dxa"/>
            <w:tcMar>
              <w:top w:w="45" w:type="dxa"/>
              <w:left w:w="55" w:type="dxa"/>
              <w:bottom w:w="45" w:type="dxa"/>
              <w:right w:w="55" w:type="dxa"/>
            </w:tcMar>
            <w:vAlign w:val="center"/>
          </w:tcPr>
          <w:p w14:paraId="46A0CB2E" w14:textId="77777777" w:rsidR="007C380F" w:rsidRDefault="00000000">
            <w:pPr>
              <w:jc w:val="center"/>
            </w:pPr>
            <w:r>
              <w:rPr>
                <w:rFonts w:eastAsia="Times New Roman"/>
                <w:sz w:val="14"/>
              </w:rPr>
              <w:t>0.6</w:t>
            </w:r>
          </w:p>
        </w:tc>
        <w:tc>
          <w:tcPr>
            <w:tcW w:w="1281" w:type="dxa"/>
            <w:tcMar>
              <w:top w:w="45" w:type="dxa"/>
              <w:left w:w="55" w:type="dxa"/>
              <w:bottom w:w="45" w:type="dxa"/>
              <w:right w:w="55" w:type="dxa"/>
            </w:tcMar>
            <w:vAlign w:val="center"/>
          </w:tcPr>
          <w:p w14:paraId="219F7E00" w14:textId="77777777" w:rsidR="007C380F" w:rsidRDefault="00000000">
            <w:pPr>
              <w:jc w:val="center"/>
            </w:pPr>
            <w:r>
              <w:rPr>
                <w:rFonts w:eastAsia="Times New Roman"/>
                <w:sz w:val="14"/>
              </w:rPr>
              <w:t>3</w:t>
            </w:r>
          </w:p>
        </w:tc>
        <w:tc>
          <w:tcPr>
            <w:tcW w:w="1281" w:type="dxa"/>
            <w:tcMar>
              <w:top w:w="45" w:type="dxa"/>
              <w:left w:w="55" w:type="dxa"/>
              <w:bottom w:w="45" w:type="dxa"/>
              <w:right w:w="55" w:type="dxa"/>
            </w:tcMar>
            <w:vAlign w:val="center"/>
          </w:tcPr>
          <w:p w14:paraId="7EB19B1D" w14:textId="77777777" w:rsidR="007C380F" w:rsidRDefault="00000000">
            <w:pPr>
              <w:jc w:val="center"/>
            </w:pPr>
            <w:r>
              <w:rPr>
                <w:rFonts w:eastAsia="Times New Roman"/>
                <w:sz w:val="14"/>
              </w:rPr>
              <w:t>0.2</w:t>
            </w:r>
          </w:p>
        </w:tc>
        <w:tc>
          <w:tcPr>
            <w:tcW w:w="1281" w:type="dxa"/>
            <w:tcMar>
              <w:top w:w="45" w:type="dxa"/>
              <w:left w:w="55" w:type="dxa"/>
              <w:bottom w:w="45" w:type="dxa"/>
              <w:right w:w="55" w:type="dxa"/>
            </w:tcMar>
            <w:vAlign w:val="center"/>
          </w:tcPr>
          <w:p w14:paraId="7E98B4EC" w14:textId="77777777" w:rsidR="007C380F" w:rsidRDefault="00000000">
            <w:pPr>
              <w:jc w:val="center"/>
            </w:pPr>
            <w:r>
              <w:rPr>
                <w:rFonts w:eastAsia="Times New Roman"/>
                <w:sz w:val="14"/>
              </w:rPr>
              <w:t>0.6</w:t>
            </w:r>
          </w:p>
        </w:tc>
      </w:tr>
      <w:tr w:rsidR="007C380F" w14:paraId="1682B1EA" w14:textId="77777777" w:rsidTr="00F072DB">
        <w:trPr>
          <w:jc w:val="center"/>
        </w:trPr>
        <w:tc>
          <w:tcPr>
            <w:tcW w:w="1283" w:type="dxa"/>
            <w:tcMar>
              <w:top w:w="45" w:type="dxa"/>
              <w:left w:w="55" w:type="dxa"/>
              <w:bottom w:w="45" w:type="dxa"/>
              <w:right w:w="55" w:type="dxa"/>
            </w:tcMar>
            <w:vAlign w:val="center"/>
          </w:tcPr>
          <w:p w14:paraId="16F575F9" w14:textId="77777777" w:rsidR="007C380F" w:rsidRDefault="00000000">
            <w:pPr>
              <w:jc w:val="center"/>
            </w:pPr>
            <w:r>
              <w:rPr>
                <w:rFonts w:eastAsia="Times New Roman"/>
                <w:sz w:val="14"/>
              </w:rPr>
              <w:t>5</w:t>
            </w:r>
          </w:p>
        </w:tc>
        <w:tc>
          <w:tcPr>
            <w:tcW w:w="1283" w:type="dxa"/>
            <w:tcMar>
              <w:top w:w="45" w:type="dxa"/>
              <w:left w:w="55" w:type="dxa"/>
              <w:bottom w:w="45" w:type="dxa"/>
              <w:right w:w="55" w:type="dxa"/>
            </w:tcMar>
            <w:vAlign w:val="center"/>
          </w:tcPr>
          <w:p w14:paraId="61BB97BD" w14:textId="77777777" w:rsidR="007C380F" w:rsidRDefault="00000000">
            <w:r>
              <w:rPr>
                <w:rFonts w:eastAsia="Times New Roman"/>
                <w:sz w:val="14"/>
              </w:rPr>
              <w:t>Cultural knowledge of making tempeh/tofu</w:t>
            </w:r>
          </w:p>
        </w:tc>
        <w:tc>
          <w:tcPr>
            <w:tcW w:w="1281" w:type="dxa"/>
            <w:tcMar>
              <w:top w:w="45" w:type="dxa"/>
              <w:left w:w="55" w:type="dxa"/>
              <w:bottom w:w="45" w:type="dxa"/>
              <w:right w:w="55" w:type="dxa"/>
            </w:tcMar>
            <w:vAlign w:val="center"/>
          </w:tcPr>
          <w:p w14:paraId="74B91608" w14:textId="77777777" w:rsidR="007C380F" w:rsidRDefault="00000000">
            <w:pPr>
              <w:jc w:val="center"/>
            </w:pPr>
            <w:r>
              <w:rPr>
                <w:rFonts w:eastAsia="Times New Roman"/>
                <w:sz w:val="14"/>
              </w:rPr>
              <w:t>4</w:t>
            </w:r>
          </w:p>
        </w:tc>
        <w:tc>
          <w:tcPr>
            <w:tcW w:w="1281" w:type="dxa"/>
            <w:tcMar>
              <w:top w:w="45" w:type="dxa"/>
              <w:left w:w="55" w:type="dxa"/>
              <w:bottom w:w="45" w:type="dxa"/>
              <w:right w:w="55" w:type="dxa"/>
            </w:tcMar>
            <w:vAlign w:val="center"/>
          </w:tcPr>
          <w:p w14:paraId="7B8F3214"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3F812F2A" w14:textId="77777777" w:rsidR="007C380F" w:rsidRDefault="00000000">
            <w:pPr>
              <w:jc w:val="center"/>
            </w:pPr>
            <w:r>
              <w:rPr>
                <w:rFonts w:eastAsia="Times New Roman"/>
                <w:sz w:val="14"/>
              </w:rPr>
              <w:t>1.0</w:t>
            </w:r>
          </w:p>
        </w:tc>
        <w:tc>
          <w:tcPr>
            <w:tcW w:w="1281" w:type="dxa"/>
            <w:tcMar>
              <w:top w:w="45" w:type="dxa"/>
              <w:left w:w="55" w:type="dxa"/>
              <w:bottom w:w="45" w:type="dxa"/>
              <w:right w:w="55" w:type="dxa"/>
            </w:tcMar>
            <w:vAlign w:val="center"/>
          </w:tcPr>
          <w:p w14:paraId="59FB2883" w14:textId="77777777" w:rsidR="007C380F" w:rsidRDefault="00000000">
            <w:pPr>
              <w:jc w:val="center"/>
            </w:pPr>
            <w:r>
              <w:rPr>
                <w:rFonts w:eastAsia="Times New Roman"/>
                <w:sz w:val="14"/>
              </w:rPr>
              <w:t>4</w:t>
            </w:r>
          </w:p>
        </w:tc>
        <w:tc>
          <w:tcPr>
            <w:tcW w:w="1281" w:type="dxa"/>
            <w:tcMar>
              <w:top w:w="45" w:type="dxa"/>
              <w:left w:w="55" w:type="dxa"/>
              <w:bottom w:w="45" w:type="dxa"/>
              <w:right w:w="55" w:type="dxa"/>
            </w:tcMar>
            <w:vAlign w:val="center"/>
          </w:tcPr>
          <w:p w14:paraId="134E03A8"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32EF043F" w14:textId="77777777" w:rsidR="007C380F" w:rsidRDefault="00000000">
            <w:pPr>
              <w:jc w:val="center"/>
            </w:pPr>
            <w:r>
              <w:rPr>
                <w:rFonts w:eastAsia="Times New Roman"/>
                <w:sz w:val="14"/>
              </w:rPr>
              <w:t>1.0</w:t>
            </w:r>
          </w:p>
        </w:tc>
      </w:tr>
      <w:tr w:rsidR="007C380F" w14:paraId="00E05035" w14:textId="77777777" w:rsidTr="00F072DB">
        <w:trPr>
          <w:jc w:val="center"/>
        </w:trPr>
        <w:tc>
          <w:tcPr>
            <w:tcW w:w="1283" w:type="dxa"/>
            <w:tcMar>
              <w:top w:w="45" w:type="dxa"/>
              <w:left w:w="55" w:type="dxa"/>
              <w:bottom w:w="45" w:type="dxa"/>
              <w:right w:w="55" w:type="dxa"/>
            </w:tcMar>
            <w:vAlign w:val="center"/>
          </w:tcPr>
          <w:p w14:paraId="2EF02D5C" w14:textId="77777777" w:rsidR="007C380F" w:rsidRDefault="00000000">
            <w:pPr>
              <w:jc w:val="center"/>
            </w:pPr>
            <w:r>
              <w:rPr>
                <w:rFonts w:eastAsia="Times New Roman"/>
                <w:sz w:val="14"/>
              </w:rPr>
              <w:t>Total</w:t>
            </w:r>
          </w:p>
        </w:tc>
        <w:tc>
          <w:tcPr>
            <w:tcW w:w="1283" w:type="dxa"/>
            <w:tcMar>
              <w:top w:w="45" w:type="dxa"/>
              <w:left w:w="55" w:type="dxa"/>
              <w:bottom w:w="45" w:type="dxa"/>
              <w:right w:w="55" w:type="dxa"/>
            </w:tcMar>
            <w:vAlign w:val="center"/>
          </w:tcPr>
          <w:p w14:paraId="4F08E39C" w14:textId="77777777" w:rsidR="007C380F" w:rsidRDefault="007C380F">
            <w:pPr>
              <w:jc w:val="center"/>
            </w:pPr>
          </w:p>
        </w:tc>
        <w:tc>
          <w:tcPr>
            <w:tcW w:w="1281" w:type="dxa"/>
            <w:tcMar>
              <w:top w:w="45" w:type="dxa"/>
              <w:left w:w="55" w:type="dxa"/>
              <w:bottom w:w="45" w:type="dxa"/>
              <w:right w:w="55" w:type="dxa"/>
            </w:tcMar>
            <w:vAlign w:val="center"/>
          </w:tcPr>
          <w:p w14:paraId="2310B290" w14:textId="77777777" w:rsidR="007C380F" w:rsidRDefault="00000000">
            <w:pPr>
              <w:jc w:val="center"/>
            </w:pPr>
            <w:r>
              <w:rPr>
                <w:rFonts w:eastAsia="Times New Roman"/>
                <w:sz w:val="14"/>
              </w:rPr>
              <w:t>16</w:t>
            </w:r>
          </w:p>
        </w:tc>
        <w:tc>
          <w:tcPr>
            <w:tcW w:w="1281" w:type="dxa"/>
            <w:tcMar>
              <w:top w:w="45" w:type="dxa"/>
              <w:left w:w="55" w:type="dxa"/>
              <w:bottom w:w="45" w:type="dxa"/>
              <w:right w:w="55" w:type="dxa"/>
            </w:tcMar>
            <w:vAlign w:val="center"/>
          </w:tcPr>
          <w:p w14:paraId="529EFE73" w14:textId="77777777" w:rsidR="007C380F" w:rsidRDefault="00000000">
            <w:pPr>
              <w:jc w:val="center"/>
            </w:pPr>
            <w:r>
              <w:rPr>
                <w:rFonts w:eastAsia="Times New Roman"/>
                <w:sz w:val="14"/>
              </w:rPr>
              <w:t>1.0</w:t>
            </w:r>
          </w:p>
        </w:tc>
        <w:tc>
          <w:tcPr>
            <w:tcW w:w="1281" w:type="dxa"/>
            <w:tcMar>
              <w:top w:w="45" w:type="dxa"/>
              <w:left w:w="55" w:type="dxa"/>
              <w:bottom w:w="45" w:type="dxa"/>
              <w:right w:w="55" w:type="dxa"/>
            </w:tcMar>
            <w:vAlign w:val="center"/>
          </w:tcPr>
          <w:p w14:paraId="38946E33" w14:textId="77777777" w:rsidR="007C380F" w:rsidRDefault="00000000">
            <w:pPr>
              <w:jc w:val="center"/>
            </w:pPr>
            <w:r>
              <w:rPr>
                <w:rFonts w:eastAsia="Times New Roman"/>
                <w:sz w:val="14"/>
              </w:rPr>
              <w:t>3.3</w:t>
            </w:r>
          </w:p>
        </w:tc>
        <w:tc>
          <w:tcPr>
            <w:tcW w:w="1281" w:type="dxa"/>
            <w:tcMar>
              <w:top w:w="45" w:type="dxa"/>
              <w:left w:w="55" w:type="dxa"/>
              <w:bottom w:w="45" w:type="dxa"/>
              <w:right w:w="55" w:type="dxa"/>
            </w:tcMar>
            <w:vAlign w:val="center"/>
          </w:tcPr>
          <w:p w14:paraId="31546E00" w14:textId="77777777" w:rsidR="007C380F" w:rsidRDefault="00000000">
            <w:pPr>
              <w:jc w:val="center"/>
            </w:pPr>
            <w:r>
              <w:rPr>
                <w:rFonts w:eastAsia="Times New Roman"/>
                <w:sz w:val="14"/>
              </w:rPr>
              <w:t>16</w:t>
            </w:r>
          </w:p>
        </w:tc>
        <w:tc>
          <w:tcPr>
            <w:tcW w:w="1281" w:type="dxa"/>
            <w:tcMar>
              <w:top w:w="45" w:type="dxa"/>
              <w:left w:w="55" w:type="dxa"/>
              <w:bottom w:w="45" w:type="dxa"/>
              <w:right w:w="55" w:type="dxa"/>
            </w:tcMar>
            <w:vAlign w:val="center"/>
          </w:tcPr>
          <w:p w14:paraId="0F0CB6D1" w14:textId="77777777" w:rsidR="007C380F" w:rsidRDefault="00000000">
            <w:pPr>
              <w:jc w:val="center"/>
            </w:pPr>
            <w:r>
              <w:rPr>
                <w:rFonts w:eastAsia="Times New Roman"/>
                <w:sz w:val="14"/>
              </w:rPr>
              <w:t>1.0</w:t>
            </w:r>
          </w:p>
        </w:tc>
        <w:tc>
          <w:tcPr>
            <w:tcW w:w="1281" w:type="dxa"/>
            <w:tcMar>
              <w:top w:w="45" w:type="dxa"/>
              <w:left w:w="55" w:type="dxa"/>
              <w:bottom w:w="45" w:type="dxa"/>
              <w:right w:w="55" w:type="dxa"/>
            </w:tcMar>
            <w:vAlign w:val="center"/>
          </w:tcPr>
          <w:p w14:paraId="75CE27F8" w14:textId="77777777" w:rsidR="007C380F" w:rsidRDefault="00000000">
            <w:pPr>
              <w:jc w:val="center"/>
            </w:pPr>
            <w:r>
              <w:rPr>
                <w:rFonts w:eastAsia="Times New Roman"/>
                <w:sz w:val="14"/>
              </w:rPr>
              <w:t>3.3</w:t>
            </w:r>
          </w:p>
        </w:tc>
      </w:tr>
    </w:tbl>
    <w:p w14:paraId="38719F27" w14:textId="77777777" w:rsidR="007C380F" w:rsidRDefault="00000000">
      <w:pPr>
        <w:spacing w:after="20" w:line="240" w:lineRule="auto"/>
      </w:pPr>
      <w:r>
        <w:rPr>
          <w:rFonts w:eastAsia="Times New Roman"/>
          <w:i/>
          <w:sz w:val="15"/>
        </w:rPr>
        <w:t>Source: Primary data (2025).</w:t>
      </w:r>
    </w:p>
    <w:p w14:paraId="79F360D9" w14:textId="77777777" w:rsidR="007C380F" w:rsidRDefault="00000000">
      <w:pPr>
        <w:spacing w:after="20" w:line="240" w:lineRule="auto"/>
      </w:pPr>
      <w:r>
        <w:rPr>
          <w:rFonts w:eastAsia="Times New Roman"/>
          <w:i/>
          <w:sz w:val="15"/>
        </w:rPr>
        <w:t>Notes: R = rating; W = weight; W x R = weighted score. Weighting scale: 1 = slightly important, 2 = moderately important, 3 = important, 4 = very important. Strength rating scale: 1 = slightly strong, 2 = moderately strong, 3 = strong, 4 = very strong.</w:t>
      </w:r>
    </w:p>
    <w:p w14:paraId="08D76DA8" w14:textId="77777777" w:rsidR="007C380F" w:rsidRDefault="007C380F">
      <w:pPr>
        <w:sectPr w:rsidR="007C380F">
          <w:type w:val="continuous"/>
          <w:pgSz w:w="11906" w:h="16838"/>
          <w:pgMar w:top="879" w:right="822" w:bottom="879" w:left="822" w:header="397" w:footer="397" w:gutter="0"/>
          <w:cols w:space="425"/>
          <w:docGrid w:linePitch="360"/>
        </w:sectPr>
      </w:pPr>
    </w:p>
    <w:p w14:paraId="4B966D38" w14:textId="77777777" w:rsidR="007C380F" w:rsidRDefault="00000000">
      <w:pPr>
        <w:spacing w:after="44" w:line="240" w:lineRule="auto"/>
        <w:jc w:val="both"/>
      </w:pPr>
      <w:r>
        <w:rPr>
          <w:rFonts w:eastAsia="Times New Roman"/>
          <w:sz w:val="17"/>
        </w:rPr>
        <w:t>Based on Table 3, the internal strength factor for the soybean agroindustry owned by K received a rating of 4, indicating a very strong position. Owner S received ratings ranging from moderately strong to very strong. Owners Mo, Ma, and J also received strong and very strong ratings. The high strength ratings indicate that soybean agroindustry enterprises in South Sorong Regency are in a strong position to survive. This finding is consistent with Haida et al. [11], who explained that a rating of 4 represents a very strong condition.</w:t>
      </w:r>
    </w:p>
    <w:p w14:paraId="64E8D71B" w14:textId="77777777" w:rsidR="007C380F" w:rsidRDefault="00000000">
      <w:pPr>
        <w:keepNext/>
        <w:spacing w:before="80" w:after="40" w:line="240" w:lineRule="auto"/>
      </w:pPr>
      <w:r>
        <w:rPr>
          <w:rFonts w:eastAsia="Times New Roman"/>
          <w:b/>
          <w:sz w:val="19"/>
        </w:rPr>
        <w:t>Weaknesses</w:t>
      </w:r>
    </w:p>
    <w:p w14:paraId="539117E0" w14:textId="77777777" w:rsidR="007C380F" w:rsidRDefault="00000000">
      <w:pPr>
        <w:spacing w:after="44" w:line="240" w:lineRule="auto"/>
        <w:jc w:val="both"/>
      </w:pPr>
      <w:r>
        <w:rPr>
          <w:rFonts w:eastAsia="Times New Roman"/>
          <w:sz w:val="17"/>
        </w:rPr>
        <w:t>Every business has internal weaknesses. If these weaknesses are not addressed, they can affect business development and may even hinder the continuity of soybean agroindustry. The weaknesses of soybean agroindustry in South Sorong Regency are presented in Table 4.</w:t>
      </w:r>
    </w:p>
    <w:p w14:paraId="004DC9E4" w14:textId="77777777" w:rsidR="007C380F" w:rsidRDefault="007C380F">
      <w:pPr>
        <w:sectPr w:rsidR="007C380F">
          <w:type w:val="continuous"/>
          <w:pgSz w:w="11906" w:h="16838"/>
          <w:pgMar w:top="879" w:right="822" w:bottom="879" w:left="822" w:header="397" w:footer="397" w:gutter="0"/>
          <w:cols w:num="2" w:space="425"/>
          <w:docGrid w:linePitch="360"/>
        </w:sectPr>
      </w:pPr>
    </w:p>
    <w:p w14:paraId="4346D751" w14:textId="77777777" w:rsidR="007C380F" w:rsidRDefault="00000000">
      <w:pPr>
        <w:keepNext/>
        <w:spacing w:before="100" w:after="40" w:line="240" w:lineRule="auto"/>
      </w:pPr>
      <w:r>
        <w:rPr>
          <w:rFonts w:eastAsia="Times New Roman"/>
          <w:b/>
          <w:sz w:val="17"/>
        </w:rPr>
        <w:t>Table 4. Internal factor evaluation matrix for weaknesses (K, S, and Mo)</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931"/>
        <w:gridCol w:w="933"/>
        <w:gridCol w:w="932"/>
        <w:gridCol w:w="932"/>
        <w:gridCol w:w="932"/>
        <w:gridCol w:w="932"/>
        <w:gridCol w:w="932"/>
        <w:gridCol w:w="932"/>
        <w:gridCol w:w="932"/>
        <w:gridCol w:w="932"/>
        <w:gridCol w:w="932"/>
      </w:tblGrid>
      <w:tr w:rsidR="00F072DB" w14:paraId="0633858D" w14:textId="77777777" w:rsidTr="0012327C">
        <w:trPr>
          <w:jc w:val="center"/>
        </w:trPr>
        <w:tc>
          <w:tcPr>
            <w:tcW w:w="931" w:type="dxa"/>
            <w:shd w:val="clear" w:color="auto" w:fill="E2F0D9"/>
            <w:tcMar>
              <w:top w:w="45" w:type="dxa"/>
              <w:left w:w="55" w:type="dxa"/>
              <w:bottom w:w="45" w:type="dxa"/>
              <w:right w:w="55" w:type="dxa"/>
            </w:tcMar>
            <w:vAlign w:val="center"/>
          </w:tcPr>
          <w:p w14:paraId="0FBF0DB4" w14:textId="77777777" w:rsidR="00F072DB" w:rsidRDefault="00F072DB">
            <w:pPr>
              <w:jc w:val="center"/>
            </w:pPr>
            <w:r>
              <w:rPr>
                <w:rFonts w:eastAsia="Times New Roman"/>
                <w:b/>
                <w:sz w:val="14"/>
              </w:rPr>
              <w:t>No.</w:t>
            </w:r>
          </w:p>
        </w:tc>
        <w:tc>
          <w:tcPr>
            <w:tcW w:w="933" w:type="dxa"/>
            <w:shd w:val="clear" w:color="auto" w:fill="E2F0D9"/>
            <w:tcMar>
              <w:top w:w="45" w:type="dxa"/>
              <w:left w:w="55" w:type="dxa"/>
              <w:bottom w:w="45" w:type="dxa"/>
              <w:right w:w="55" w:type="dxa"/>
            </w:tcMar>
            <w:vAlign w:val="center"/>
          </w:tcPr>
          <w:p w14:paraId="2F7D7AFF" w14:textId="77777777" w:rsidR="00F072DB" w:rsidRDefault="00F072DB">
            <w:pPr>
              <w:jc w:val="center"/>
            </w:pPr>
            <w:r>
              <w:rPr>
                <w:rFonts w:eastAsia="Times New Roman"/>
                <w:b/>
                <w:sz w:val="14"/>
              </w:rPr>
              <w:t>Factor</w:t>
            </w:r>
          </w:p>
        </w:tc>
        <w:tc>
          <w:tcPr>
            <w:tcW w:w="2796" w:type="dxa"/>
            <w:gridSpan w:val="3"/>
            <w:shd w:val="clear" w:color="auto" w:fill="E2F0D9"/>
            <w:tcMar>
              <w:top w:w="45" w:type="dxa"/>
              <w:left w:w="55" w:type="dxa"/>
              <w:bottom w:w="45" w:type="dxa"/>
              <w:right w:w="55" w:type="dxa"/>
            </w:tcMar>
            <w:vAlign w:val="center"/>
          </w:tcPr>
          <w:p w14:paraId="3B400231" w14:textId="4606A062" w:rsidR="00F072DB" w:rsidRDefault="00F072DB">
            <w:pPr>
              <w:jc w:val="center"/>
            </w:pPr>
            <w:r>
              <w:rPr>
                <w:rFonts w:eastAsia="Times New Roman"/>
                <w:b/>
                <w:sz w:val="14"/>
              </w:rPr>
              <w:t>K</w:t>
            </w:r>
          </w:p>
        </w:tc>
        <w:tc>
          <w:tcPr>
            <w:tcW w:w="2796" w:type="dxa"/>
            <w:gridSpan w:val="3"/>
            <w:shd w:val="clear" w:color="auto" w:fill="E2F0D9"/>
            <w:tcMar>
              <w:top w:w="45" w:type="dxa"/>
              <w:left w:w="55" w:type="dxa"/>
              <w:bottom w:w="45" w:type="dxa"/>
              <w:right w:w="55" w:type="dxa"/>
            </w:tcMar>
            <w:vAlign w:val="center"/>
          </w:tcPr>
          <w:p w14:paraId="1E5456B0" w14:textId="1678D8AC" w:rsidR="00F072DB" w:rsidRDefault="00F072DB">
            <w:pPr>
              <w:jc w:val="center"/>
            </w:pPr>
            <w:r>
              <w:rPr>
                <w:rFonts w:eastAsia="Times New Roman"/>
                <w:b/>
                <w:sz w:val="14"/>
              </w:rPr>
              <w:t>S</w:t>
            </w:r>
          </w:p>
        </w:tc>
        <w:tc>
          <w:tcPr>
            <w:tcW w:w="2796" w:type="dxa"/>
            <w:gridSpan w:val="3"/>
            <w:shd w:val="clear" w:color="auto" w:fill="E2F0D9"/>
            <w:tcMar>
              <w:top w:w="45" w:type="dxa"/>
              <w:left w:w="55" w:type="dxa"/>
              <w:bottom w:w="45" w:type="dxa"/>
              <w:right w:w="55" w:type="dxa"/>
            </w:tcMar>
            <w:vAlign w:val="center"/>
          </w:tcPr>
          <w:p w14:paraId="0312E04C" w14:textId="7119235A" w:rsidR="00F072DB" w:rsidRDefault="00F072DB">
            <w:pPr>
              <w:jc w:val="center"/>
            </w:pPr>
            <w:r>
              <w:rPr>
                <w:rFonts w:eastAsia="Times New Roman"/>
                <w:b/>
                <w:sz w:val="14"/>
              </w:rPr>
              <w:t>Mo</w:t>
            </w:r>
          </w:p>
        </w:tc>
      </w:tr>
      <w:tr w:rsidR="007C380F" w14:paraId="39E1D7D5" w14:textId="77777777" w:rsidTr="00F072DB">
        <w:trPr>
          <w:jc w:val="center"/>
        </w:trPr>
        <w:tc>
          <w:tcPr>
            <w:tcW w:w="931" w:type="dxa"/>
            <w:shd w:val="clear" w:color="auto" w:fill="E2F0D9"/>
            <w:tcMar>
              <w:top w:w="45" w:type="dxa"/>
              <w:left w:w="55" w:type="dxa"/>
              <w:bottom w:w="45" w:type="dxa"/>
              <w:right w:w="55" w:type="dxa"/>
            </w:tcMar>
            <w:vAlign w:val="center"/>
          </w:tcPr>
          <w:p w14:paraId="01971FB6" w14:textId="77777777" w:rsidR="007C380F" w:rsidRDefault="007C380F">
            <w:pPr>
              <w:jc w:val="center"/>
            </w:pPr>
          </w:p>
        </w:tc>
        <w:tc>
          <w:tcPr>
            <w:tcW w:w="933" w:type="dxa"/>
            <w:shd w:val="clear" w:color="auto" w:fill="E2F0D9"/>
            <w:tcMar>
              <w:top w:w="45" w:type="dxa"/>
              <w:left w:w="55" w:type="dxa"/>
              <w:bottom w:w="45" w:type="dxa"/>
              <w:right w:w="55" w:type="dxa"/>
            </w:tcMar>
            <w:vAlign w:val="center"/>
          </w:tcPr>
          <w:p w14:paraId="1DA8370B" w14:textId="77777777" w:rsidR="007C380F" w:rsidRDefault="007C380F">
            <w:pPr>
              <w:jc w:val="center"/>
            </w:pPr>
          </w:p>
        </w:tc>
        <w:tc>
          <w:tcPr>
            <w:tcW w:w="932" w:type="dxa"/>
            <w:shd w:val="clear" w:color="auto" w:fill="E2F0D9"/>
            <w:tcMar>
              <w:top w:w="45" w:type="dxa"/>
              <w:left w:w="55" w:type="dxa"/>
              <w:bottom w:w="45" w:type="dxa"/>
              <w:right w:w="55" w:type="dxa"/>
            </w:tcMar>
            <w:vAlign w:val="center"/>
          </w:tcPr>
          <w:p w14:paraId="5954527A"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12ECFA96"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285609A3" w14:textId="77777777" w:rsidR="007C380F" w:rsidRDefault="00000000">
            <w:pPr>
              <w:jc w:val="center"/>
            </w:pPr>
            <w:r>
              <w:rPr>
                <w:rFonts w:eastAsia="Times New Roman"/>
                <w:b/>
                <w:sz w:val="14"/>
              </w:rPr>
              <w:t>W x R</w:t>
            </w:r>
          </w:p>
        </w:tc>
        <w:tc>
          <w:tcPr>
            <w:tcW w:w="932" w:type="dxa"/>
            <w:shd w:val="clear" w:color="auto" w:fill="E2F0D9"/>
            <w:tcMar>
              <w:top w:w="45" w:type="dxa"/>
              <w:left w:w="55" w:type="dxa"/>
              <w:bottom w:w="45" w:type="dxa"/>
              <w:right w:w="55" w:type="dxa"/>
            </w:tcMar>
            <w:vAlign w:val="center"/>
          </w:tcPr>
          <w:p w14:paraId="07BC6E16"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62D7FA7C"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12B1659B" w14:textId="77777777" w:rsidR="007C380F" w:rsidRDefault="00000000">
            <w:pPr>
              <w:jc w:val="center"/>
            </w:pPr>
            <w:r>
              <w:rPr>
                <w:rFonts w:eastAsia="Times New Roman"/>
                <w:b/>
                <w:sz w:val="14"/>
              </w:rPr>
              <w:t>W x R</w:t>
            </w:r>
          </w:p>
        </w:tc>
        <w:tc>
          <w:tcPr>
            <w:tcW w:w="932" w:type="dxa"/>
            <w:shd w:val="clear" w:color="auto" w:fill="E2F0D9"/>
            <w:tcMar>
              <w:top w:w="45" w:type="dxa"/>
              <w:left w:w="55" w:type="dxa"/>
              <w:bottom w:w="45" w:type="dxa"/>
              <w:right w:w="55" w:type="dxa"/>
            </w:tcMar>
            <w:vAlign w:val="center"/>
          </w:tcPr>
          <w:p w14:paraId="3A9396C5"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4B0BC487"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1D7F5B64" w14:textId="77777777" w:rsidR="007C380F" w:rsidRDefault="00000000">
            <w:pPr>
              <w:jc w:val="center"/>
            </w:pPr>
            <w:r>
              <w:rPr>
                <w:rFonts w:eastAsia="Times New Roman"/>
                <w:b/>
                <w:sz w:val="14"/>
              </w:rPr>
              <w:t>W x R</w:t>
            </w:r>
          </w:p>
        </w:tc>
      </w:tr>
      <w:tr w:rsidR="007C380F" w14:paraId="337A63CC" w14:textId="77777777" w:rsidTr="00F072DB">
        <w:trPr>
          <w:jc w:val="center"/>
        </w:trPr>
        <w:tc>
          <w:tcPr>
            <w:tcW w:w="931" w:type="dxa"/>
            <w:tcMar>
              <w:top w:w="45" w:type="dxa"/>
              <w:left w:w="55" w:type="dxa"/>
              <w:bottom w:w="45" w:type="dxa"/>
              <w:right w:w="55" w:type="dxa"/>
            </w:tcMar>
            <w:vAlign w:val="center"/>
          </w:tcPr>
          <w:p w14:paraId="2821CB51" w14:textId="77777777" w:rsidR="007C380F" w:rsidRDefault="00000000">
            <w:pPr>
              <w:jc w:val="center"/>
            </w:pPr>
            <w:r>
              <w:rPr>
                <w:rFonts w:eastAsia="Times New Roman"/>
                <w:sz w:val="14"/>
              </w:rPr>
              <w:t>1</w:t>
            </w:r>
          </w:p>
        </w:tc>
        <w:tc>
          <w:tcPr>
            <w:tcW w:w="933" w:type="dxa"/>
            <w:tcMar>
              <w:top w:w="45" w:type="dxa"/>
              <w:left w:w="55" w:type="dxa"/>
              <w:bottom w:w="45" w:type="dxa"/>
              <w:right w:w="55" w:type="dxa"/>
            </w:tcMar>
            <w:vAlign w:val="center"/>
          </w:tcPr>
          <w:p w14:paraId="33819A19" w14:textId="77777777" w:rsidR="007C380F" w:rsidRDefault="00000000">
            <w:r>
              <w:rPr>
                <w:rFonts w:eastAsia="Times New Roman"/>
                <w:sz w:val="14"/>
              </w:rPr>
              <w:t>Tempeh/tofu has a short shelf life</w:t>
            </w:r>
          </w:p>
        </w:tc>
        <w:tc>
          <w:tcPr>
            <w:tcW w:w="932" w:type="dxa"/>
            <w:tcMar>
              <w:top w:w="45" w:type="dxa"/>
              <w:left w:w="55" w:type="dxa"/>
              <w:bottom w:w="45" w:type="dxa"/>
              <w:right w:w="55" w:type="dxa"/>
            </w:tcMar>
            <w:vAlign w:val="center"/>
          </w:tcPr>
          <w:p w14:paraId="0E01895A"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6BFEF41F"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2EE82C78"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1BFEBDF4"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16CA02A0"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5ED36474"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6EC1960C"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13A63762"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6AA7692A" w14:textId="77777777" w:rsidR="007C380F" w:rsidRDefault="00000000">
            <w:pPr>
              <w:jc w:val="center"/>
            </w:pPr>
            <w:r>
              <w:rPr>
                <w:rFonts w:eastAsia="Times New Roman"/>
                <w:sz w:val="14"/>
              </w:rPr>
              <w:t>0.2</w:t>
            </w:r>
          </w:p>
        </w:tc>
      </w:tr>
      <w:tr w:rsidR="007C380F" w14:paraId="580FB68C" w14:textId="77777777" w:rsidTr="00F072DB">
        <w:trPr>
          <w:jc w:val="center"/>
        </w:trPr>
        <w:tc>
          <w:tcPr>
            <w:tcW w:w="931" w:type="dxa"/>
            <w:tcMar>
              <w:top w:w="45" w:type="dxa"/>
              <w:left w:w="55" w:type="dxa"/>
              <w:bottom w:w="45" w:type="dxa"/>
              <w:right w:w="55" w:type="dxa"/>
            </w:tcMar>
            <w:vAlign w:val="center"/>
          </w:tcPr>
          <w:p w14:paraId="79536664" w14:textId="77777777" w:rsidR="007C380F" w:rsidRDefault="00000000">
            <w:pPr>
              <w:jc w:val="center"/>
            </w:pPr>
            <w:r>
              <w:rPr>
                <w:rFonts w:eastAsia="Times New Roman"/>
                <w:sz w:val="14"/>
              </w:rPr>
              <w:t>2</w:t>
            </w:r>
          </w:p>
        </w:tc>
        <w:tc>
          <w:tcPr>
            <w:tcW w:w="933" w:type="dxa"/>
            <w:tcMar>
              <w:top w:w="45" w:type="dxa"/>
              <w:left w:w="55" w:type="dxa"/>
              <w:bottom w:w="45" w:type="dxa"/>
              <w:right w:w="55" w:type="dxa"/>
            </w:tcMar>
            <w:vAlign w:val="center"/>
          </w:tcPr>
          <w:p w14:paraId="0F8C1001" w14:textId="77777777" w:rsidR="007C380F" w:rsidRDefault="00000000">
            <w:pPr>
              <w:jc w:val="center"/>
            </w:pPr>
            <w:r>
              <w:rPr>
                <w:rFonts w:eastAsia="Times New Roman"/>
                <w:sz w:val="14"/>
              </w:rPr>
              <w:t>Lack of promotion</w:t>
            </w:r>
          </w:p>
        </w:tc>
        <w:tc>
          <w:tcPr>
            <w:tcW w:w="932" w:type="dxa"/>
            <w:tcMar>
              <w:top w:w="45" w:type="dxa"/>
              <w:left w:w="55" w:type="dxa"/>
              <w:bottom w:w="45" w:type="dxa"/>
              <w:right w:w="55" w:type="dxa"/>
            </w:tcMar>
            <w:vAlign w:val="center"/>
          </w:tcPr>
          <w:p w14:paraId="0B4EABA4"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641B6BAC"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0AFE8F10"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62C309AA"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6F56A914"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6AA15ACD"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4B255219"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71CB6AF0"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23D25B92" w14:textId="77777777" w:rsidR="007C380F" w:rsidRDefault="00000000">
            <w:pPr>
              <w:jc w:val="center"/>
            </w:pPr>
            <w:r>
              <w:rPr>
                <w:rFonts w:eastAsia="Times New Roman"/>
                <w:sz w:val="14"/>
              </w:rPr>
              <w:t>0.2</w:t>
            </w:r>
          </w:p>
        </w:tc>
      </w:tr>
      <w:tr w:rsidR="007C380F" w14:paraId="47B9AA57" w14:textId="77777777" w:rsidTr="00F072DB">
        <w:trPr>
          <w:jc w:val="center"/>
        </w:trPr>
        <w:tc>
          <w:tcPr>
            <w:tcW w:w="931" w:type="dxa"/>
            <w:tcMar>
              <w:top w:w="45" w:type="dxa"/>
              <w:left w:w="55" w:type="dxa"/>
              <w:bottom w:w="45" w:type="dxa"/>
              <w:right w:w="55" w:type="dxa"/>
            </w:tcMar>
            <w:vAlign w:val="center"/>
          </w:tcPr>
          <w:p w14:paraId="6DDAEFC6" w14:textId="77777777" w:rsidR="007C380F" w:rsidRDefault="00000000">
            <w:pPr>
              <w:jc w:val="center"/>
            </w:pPr>
            <w:r>
              <w:rPr>
                <w:rFonts w:eastAsia="Times New Roman"/>
                <w:sz w:val="14"/>
              </w:rPr>
              <w:t>3</w:t>
            </w:r>
          </w:p>
        </w:tc>
        <w:tc>
          <w:tcPr>
            <w:tcW w:w="933" w:type="dxa"/>
            <w:tcMar>
              <w:top w:w="45" w:type="dxa"/>
              <w:left w:w="55" w:type="dxa"/>
              <w:bottom w:w="45" w:type="dxa"/>
              <w:right w:w="55" w:type="dxa"/>
            </w:tcMar>
            <w:vAlign w:val="center"/>
          </w:tcPr>
          <w:p w14:paraId="032D73BF" w14:textId="77777777" w:rsidR="007C380F" w:rsidRDefault="00000000">
            <w:pPr>
              <w:jc w:val="center"/>
            </w:pPr>
            <w:r>
              <w:rPr>
                <w:rFonts w:eastAsia="Times New Roman"/>
                <w:sz w:val="14"/>
              </w:rPr>
              <w:t>Limited capital</w:t>
            </w:r>
          </w:p>
        </w:tc>
        <w:tc>
          <w:tcPr>
            <w:tcW w:w="932" w:type="dxa"/>
            <w:tcMar>
              <w:top w:w="45" w:type="dxa"/>
              <w:left w:w="55" w:type="dxa"/>
              <w:bottom w:w="45" w:type="dxa"/>
              <w:right w:w="55" w:type="dxa"/>
            </w:tcMar>
            <w:vAlign w:val="center"/>
          </w:tcPr>
          <w:p w14:paraId="01BE20C3"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75FB790F"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4B602955"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431E8203"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046E88A8"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1F7D4729" w14:textId="77777777" w:rsidR="007C380F" w:rsidRDefault="00000000">
            <w:pPr>
              <w:jc w:val="center"/>
            </w:pPr>
            <w:r>
              <w:rPr>
                <w:rFonts w:eastAsia="Times New Roman"/>
                <w:sz w:val="14"/>
              </w:rPr>
              <w:t>0.6</w:t>
            </w:r>
          </w:p>
        </w:tc>
        <w:tc>
          <w:tcPr>
            <w:tcW w:w="932" w:type="dxa"/>
            <w:tcMar>
              <w:top w:w="45" w:type="dxa"/>
              <w:left w:w="55" w:type="dxa"/>
              <w:bottom w:w="45" w:type="dxa"/>
              <w:right w:w="55" w:type="dxa"/>
            </w:tcMar>
            <w:vAlign w:val="center"/>
          </w:tcPr>
          <w:p w14:paraId="241FB73A"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6FC502E9"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740D927D" w14:textId="77777777" w:rsidR="007C380F" w:rsidRDefault="00000000">
            <w:pPr>
              <w:jc w:val="center"/>
            </w:pPr>
            <w:r>
              <w:rPr>
                <w:rFonts w:eastAsia="Times New Roman"/>
                <w:sz w:val="14"/>
              </w:rPr>
              <w:t>0.7</w:t>
            </w:r>
          </w:p>
        </w:tc>
      </w:tr>
      <w:tr w:rsidR="007C380F" w14:paraId="1CEB5443" w14:textId="77777777" w:rsidTr="00F072DB">
        <w:trPr>
          <w:jc w:val="center"/>
        </w:trPr>
        <w:tc>
          <w:tcPr>
            <w:tcW w:w="931" w:type="dxa"/>
            <w:tcMar>
              <w:top w:w="45" w:type="dxa"/>
              <w:left w:w="55" w:type="dxa"/>
              <w:bottom w:w="45" w:type="dxa"/>
              <w:right w:w="55" w:type="dxa"/>
            </w:tcMar>
            <w:vAlign w:val="center"/>
          </w:tcPr>
          <w:p w14:paraId="38C898DB" w14:textId="77777777" w:rsidR="007C380F" w:rsidRDefault="00000000">
            <w:pPr>
              <w:jc w:val="center"/>
            </w:pPr>
            <w:r>
              <w:rPr>
                <w:rFonts w:eastAsia="Times New Roman"/>
                <w:sz w:val="14"/>
              </w:rPr>
              <w:t>4</w:t>
            </w:r>
          </w:p>
        </w:tc>
        <w:tc>
          <w:tcPr>
            <w:tcW w:w="933" w:type="dxa"/>
            <w:tcMar>
              <w:top w:w="45" w:type="dxa"/>
              <w:left w:w="55" w:type="dxa"/>
              <w:bottom w:w="45" w:type="dxa"/>
              <w:right w:w="55" w:type="dxa"/>
            </w:tcMar>
            <w:vAlign w:val="center"/>
          </w:tcPr>
          <w:p w14:paraId="029CEDD1" w14:textId="77777777" w:rsidR="007C380F" w:rsidRDefault="00000000">
            <w:r>
              <w:rPr>
                <w:rFonts w:eastAsia="Times New Roman"/>
                <w:sz w:val="14"/>
              </w:rPr>
              <w:t>Limited number of processing machines</w:t>
            </w:r>
          </w:p>
        </w:tc>
        <w:tc>
          <w:tcPr>
            <w:tcW w:w="932" w:type="dxa"/>
            <w:tcMar>
              <w:top w:w="45" w:type="dxa"/>
              <w:left w:w="55" w:type="dxa"/>
              <w:bottom w:w="45" w:type="dxa"/>
              <w:right w:w="55" w:type="dxa"/>
            </w:tcMar>
            <w:vAlign w:val="center"/>
          </w:tcPr>
          <w:p w14:paraId="595C1FC0"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3E3AE4C4"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7466FFC7"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2E6F678F"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02E4B2F1"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1AB180CC" w14:textId="77777777" w:rsidR="007C380F" w:rsidRDefault="00000000">
            <w:pPr>
              <w:jc w:val="center"/>
            </w:pPr>
            <w:r>
              <w:rPr>
                <w:rFonts w:eastAsia="Times New Roman"/>
                <w:sz w:val="14"/>
              </w:rPr>
              <w:t>0.6</w:t>
            </w:r>
          </w:p>
        </w:tc>
        <w:tc>
          <w:tcPr>
            <w:tcW w:w="932" w:type="dxa"/>
            <w:tcMar>
              <w:top w:w="45" w:type="dxa"/>
              <w:left w:w="55" w:type="dxa"/>
              <w:bottom w:w="45" w:type="dxa"/>
              <w:right w:w="55" w:type="dxa"/>
            </w:tcMar>
            <w:vAlign w:val="center"/>
          </w:tcPr>
          <w:p w14:paraId="26A6E343"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6B6940F4"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3FEDB2A6" w14:textId="77777777" w:rsidR="007C380F" w:rsidRDefault="00000000">
            <w:pPr>
              <w:jc w:val="center"/>
            </w:pPr>
            <w:r>
              <w:rPr>
                <w:rFonts w:eastAsia="Times New Roman"/>
                <w:sz w:val="14"/>
              </w:rPr>
              <w:t>0.2</w:t>
            </w:r>
          </w:p>
        </w:tc>
      </w:tr>
      <w:tr w:rsidR="007C380F" w14:paraId="18FE3C36" w14:textId="77777777" w:rsidTr="00F072DB">
        <w:trPr>
          <w:jc w:val="center"/>
        </w:trPr>
        <w:tc>
          <w:tcPr>
            <w:tcW w:w="931" w:type="dxa"/>
            <w:tcMar>
              <w:top w:w="45" w:type="dxa"/>
              <w:left w:w="55" w:type="dxa"/>
              <w:bottom w:w="45" w:type="dxa"/>
              <w:right w:w="55" w:type="dxa"/>
            </w:tcMar>
            <w:vAlign w:val="center"/>
          </w:tcPr>
          <w:p w14:paraId="0B0C4C89" w14:textId="77777777" w:rsidR="007C380F" w:rsidRDefault="00000000">
            <w:pPr>
              <w:jc w:val="center"/>
            </w:pPr>
            <w:r>
              <w:rPr>
                <w:rFonts w:eastAsia="Times New Roman"/>
                <w:sz w:val="14"/>
              </w:rPr>
              <w:t>5</w:t>
            </w:r>
          </w:p>
        </w:tc>
        <w:tc>
          <w:tcPr>
            <w:tcW w:w="933" w:type="dxa"/>
            <w:tcMar>
              <w:top w:w="45" w:type="dxa"/>
              <w:left w:w="55" w:type="dxa"/>
              <w:bottom w:w="45" w:type="dxa"/>
              <w:right w:w="55" w:type="dxa"/>
            </w:tcMar>
            <w:vAlign w:val="center"/>
          </w:tcPr>
          <w:p w14:paraId="71E0CE1A" w14:textId="77777777" w:rsidR="007C380F" w:rsidRDefault="00000000">
            <w:r>
              <w:rPr>
                <w:rFonts w:eastAsia="Times New Roman"/>
                <w:sz w:val="14"/>
              </w:rPr>
              <w:t>Difficulty obtaining raw materials</w:t>
            </w:r>
          </w:p>
        </w:tc>
        <w:tc>
          <w:tcPr>
            <w:tcW w:w="932" w:type="dxa"/>
            <w:tcMar>
              <w:top w:w="45" w:type="dxa"/>
              <w:left w:w="55" w:type="dxa"/>
              <w:bottom w:w="45" w:type="dxa"/>
              <w:right w:w="55" w:type="dxa"/>
            </w:tcMar>
            <w:vAlign w:val="center"/>
          </w:tcPr>
          <w:p w14:paraId="584FAD56"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03B999AF"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02496F19"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5637BF1D"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33AB9BBF"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5982C18E"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08485642"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5A21C425"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5C6E92AF" w14:textId="77777777" w:rsidR="007C380F" w:rsidRDefault="00000000">
            <w:pPr>
              <w:jc w:val="center"/>
            </w:pPr>
            <w:r>
              <w:rPr>
                <w:rFonts w:eastAsia="Times New Roman"/>
                <w:sz w:val="14"/>
              </w:rPr>
              <w:t>0.2</w:t>
            </w:r>
          </w:p>
        </w:tc>
      </w:tr>
      <w:tr w:rsidR="007C380F" w14:paraId="116A0F67" w14:textId="77777777" w:rsidTr="00F072DB">
        <w:trPr>
          <w:jc w:val="center"/>
        </w:trPr>
        <w:tc>
          <w:tcPr>
            <w:tcW w:w="931" w:type="dxa"/>
            <w:tcMar>
              <w:top w:w="45" w:type="dxa"/>
              <w:left w:w="55" w:type="dxa"/>
              <w:bottom w:w="45" w:type="dxa"/>
              <w:right w:w="55" w:type="dxa"/>
            </w:tcMar>
            <w:vAlign w:val="center"/>
          </w:tcPr>
          <w:p w14:paraId="6C58A806" w14:textId="77777777" w:rsidR="007C380F" w:rsidRDefault="00000000">
            <w:pPr>
              <w:jc w:val="center"/>
            </w:pPr>
            <w:r>
              <w:rPr>
                <w:rFonts w:eastAsia="Times New Roman"/>
                <w:sz w:val="14"/>
              </w:rPr>
              <w:t>Total</w:t>
            </w:r>
          </w:p>
        </w:tc>
        <w:tc>
          <w:tcPr>
            <w:tcW w:w="933" w:type="dxa"/>
            <w:tcMar>
              <w:top w:w="45" w:type="dxa"/>
              <w:left w:w="55" w:type="dxa"/>
              <w:bottom w:w="45" w:type="dxa"/>
              <w:right w:w="55" w:type="dxa"/>
            </w:tcMar>
            <w:vAlign w:val="center"/>
          </w:tcPr>
          <w:p w14:paraId="2032E82A" w14:textId="77777777" w:rsidR="007C380F" w:rsidRDefault="007C380F">
            <w:pPr>
              <w:jc w:val="center"/>
            </w:pPr>
          </w:p>
        </w:tc>
        <w:tc>
          <w:tcPr>
            <w:tcW w:w="932" w:type="dxa"/>
            <w:tcMar>
              <w:top w:w="45" w:type="dxa"/>
              <w:left w:w="55" w:type="dxa"/>
              <w:bottom w:w="45" w:type="dxa"/>
              <w:right w:w="55" w:type="dxa"/>
            </w:tcMar>
            <w:vAlign w:val="center"/>
          </w:tcPr>
          <w:p w14:paraId="5C016202" w14:textId="77777777" w:rsidR="007C380F" w:rsidRDefault="00000000">
            <w:pPr>
              <w:jc w:val="center"/>
            </w:pPr>
            <w:r>
              <w:rPr>
                <w:rFonts w:eastAsia="Times New Roman"/>
                <w:sz w:val="14"/>
              </w:rPr>
              <w:t>5</w:t>
            </w:r>
          </w:p>
        </w:tc>
        <w:tc>
          <w:tcPr>
            <w:tcW w:w="932" w:type="dxa"/>
            <w:tcMar>
              <w:top w:w="45" w:type="dxa"/>
              <w:left w:w="55" w:type="dxa"/>
              <w:bottom w:w="45" w:type="dxa"/>
              <w:right w:w="55" w:type="dxa"/>
            </w:tcMar>
            <w:vAlign w:val="center"/>
          </w:tcPr>
          <w:p w14:paraId="3C19BCE5"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427072AF"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6EEC8714" w14:textId="77777777" w:rsidR="007C380F" w:rsidRDefault="00000000">
            <w:pPr>
              <w:jc w:val="center"/>
            </w:pPr>
            <w:r>
              <w:rPr>
                <w:rFonts w:eastAsia="Times New Roman"/>
                <w:sz w:val="14"/>
              </w:rPr>
              <w:t>7</w:t>
            </w:r>
          </w:p>
        </w:tc>
        <w:tc>
          <w:tcPr>
            <w:tcW w:w="932" w:type="dxa"/>
            <w:tcMar>
              <w:top w:w="45" w:type="dxa"/>
              <w:left w:w="55" w:type="dxa"/>
              <w:bottom w:w="45" w:type="dxa"/>
              <w:right w:w="55" w:type="dxa"/>
            </w:tcMar>
            <w:vAlign w:val="center"/>
          </w:tcPr>
          <w:p w14:paraId="0306EC80"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3BABA312" w14:textId="77777777" w:rsidR="007C380F" w:rsidRDefault="00000000">
            <w:pPr>
              <w:jc w:val="center"/>
            </w:pPr>
            <w:r>
              <w:rPr>
                <w:rFonts w:eastAsia="Times New Roman"/>
                <w:sz w:val="14"/>
              </w:rPr>
              <w:t>1.6</w:t>
            </w:r>
          </w:p>
        </w:tc>
        <w:tc>
          <w:tcPr>
            <w:tcW w:w="932" w:type="dxa"/>
            <w:tcMar>
              <w:top w:w="45" w:type="dxa"/>
              <w:left w:w="55" w:type="dxa"/>
              <w:bottom w:w="45" w:type="dxa"/>
              <w:right w:w="55" w:type="dxa"/>
            </w:tcMar>
            <w:vAlign w:val="center"/>
          </w:tcPr>
          <w:p w14:paraId="429BC8B3" w14:textId="77777777" w:rsidR="007C380F" w:rsidRDefault="00000000">
            <w:pPr>
              <w:jc w:val="center"/>
            </w:pPr>
            <w:r>
              <w:rPr>
                <w:rFonts w:eastAsia="Times New Roman"/>
                <w:sz w:val="14"/>
              </w:rPr>
              <w:t>6</w:t>
            </w:r>
          </w:p>
        </w:tc>
        <w:tc>
          <w:tcPr>
            <w:tcW w:w="932" w:type="dxa"/>
            <w:tcMar>
              <w:top w:w="45" w:type="dxa"/>
              <w:left w:w="55" w:type="dxa"/>
              <w:bottom w:w="45" w:type="dxa"/>
              <w:right w:w="55" w:type="dxa"/>
            </w:tcMar>
            <w:vAlign w:val="center"/>
          </w:tcPr>
          <w:p w14:paraId="6D6F5FBB"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64B86791" w14:textId="77777777" w:rsidR="007C380F" w:rsidRDefault="00000000">
            <w:pPr>
              <w:jc w:val="center"/>
            </w:pPr>
            <w:r>
              <w:rPr>
                <w:rFonts w:eastAsia="Times New Roman"/>
                <w:sz w:val="14"/>
              </w:rPr>
              <w:t>1.3</w:t>
            </w:r>
          </w:p>
        </w:tc>
      </w:tr>
    </w:tbl>
    <w:p w14:paraId="2CDDA136" w14:textId="77777777" w:rsidR="007C380F" w:rsidRDefault="00000000">
      <w:pPr>
        <w:keepNext/>
        <w:spacing w:before="100" w:after="40" w:line="240" w:lineRule="auto"/>
      </w:pPr>
      <w:r>
        <w:rPr>
          <w:rFonts w:eastAsia="Times New Roman"/>
          <w:b/>
          <w:sz w:val="17"/>
        </w:rPr>
        <w:t>Table 4. Internal factor evaluation matrix for weaknesses (Ma and J)</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1283"/>
        <w:gridCol w:w="1283"/>
        <w:gridCol w:w="1281"/>
        <w:gridCol w:w="1281"/>
        <w:gridCol w:w="1281"/>
        <w:gridCol w:w="1281"/>
        <w:gridCol w:w="1281"/>
        <w:gridCol w:w="1281"/>
      </w:tblGrid>
      <w:tr w:rsidR="00F072DB" w14:paraId="1A6F5F90" w14:textId="77777777" w:rsidTr="00E72C48">
        <w:trPr>
          <w:jc w:val="center"/>
        </w:trPr>
        <w:tc>
          <w:tcPr>
            <w:tcW w:w="1283" w:type="dxa"/>
            <w:shd w:val="clear" w:color="auto" w:fill="E2F0D9"/>
            <w:tcMar>
              <w:top w:w="45" w:type="dxa"/>
              <w:left w:w="55" w:type="dxa"/>
              <w:bottom w:w="45" w:type="dxa"/>
              <w:right w:w="55" w:type="dxa"/>
            </w:tcMar>
            <w:vAlign w:val="center"/>
          </w:tcPr>
          <w:p w14:paraId="4D7E5056" w14:textId="77777777" w:rsidR="00F072DB" w:rsidRDefault="00F072DB">
            <w:pPr>
              <w:jc w:val="center"/>
            </w:pPr>
            <w:r>
              <w:rPr>
                <w:rFonts w:eastAsia="Times New Roman"/>
                <w:b/>
                <w:sz w:val="14"/>
              </w:rPr>
              <w:t>No.</w:t>
            </w:r>
          </w:p>
        </w:tc>
        <w:tc>
          <w:tcPr>
            <w:tcW w:w="1283" w:type="dxa"/>
            <w:shd w:val="clear" w:color="auto" w:fill="E2F0D9"/>
            <w:tcMar>
              <w:top w:w="45" w:type="dxa"/>
              <w:left w:w="55" w:type="dxa"/>
              <w:bottom w:w="45" w:type="dxa"/>
              <w:right w:w="55" w:type="dxa"/>
            </w:tcMar>
            <w:vAlign w:val="center"/>
          </w:tcPr>
          <w:p w14:paraId="01DCC42B" w14:textId="77777777" w:rsidR="00F072DB" w:rsidRDefault="00F072DB">
            <w:pPr>
              <w:jc w:val="center"/>
            </w:pPr>
            <w:r>
              <w:rPr>
                <w:rFonts w:eastAsia="Times New Roman"/>
                <w:b/>
                <w:sz w:val="14"/>
              </w:rPr>
              <w:t>Factor</w:t>
            </w:r>
          </w:p>
        </w:tc>
        <w:tc>
          <w:tcPr>
            <w:tcW w:w="3843" w:type="dxa"/>
            <w:gridSpan w:val="3"/>
            <w:shd w:val="clear" w:color="auto" w:fill="E2F0D9"/>
            <w:tcMar>
              <w:top w:w="45" w:type="dxa"/>
              <w:left w:w="55" w:type="dxa"/>
              <w:bottom w:w="45" w:type="dxa"/>
              <w:right w:w="55" w:type="dxa"/>
            </w:tcMar>
            <w:vAlign w:val="center"/>
          </w:tcPr>
          <w:p w14:paraId="5B8B73E2" w14:textId="56E45EA3" w:rsidR="00F072DB" w:rsidRDefault="00F072DB">
            <w:pPr>
              <w:jc w:val="center"/>
            </w:pPr>
            <w:r>
              <w:rPr>
                <w:rFonts w:eastAsia="Times New Roman"/>
                <w:b/>
                <w:sz w:val="14"/>
              </w:rPr>
              <w:t>Ma</w:t>
            </w:r>
          </w:p>
        </w:tc>
        <w:tc>
          <w:tcPr>
            <w:tcW w:w="3843" w:type="dxa"/>
            <w:gridSpan w:val="3"/>
            <w:shd w:val="clear" w:color="auto" w:fill="E2F0D9"/>
            <w:tcMar>
              <w:top w:w="45" w:type="dxa"/>
              <w:left w:w="55" w:type="dxa"/>
              <w:bottom w:w="45" w:type="dxa"/>
              <w:right w:w="55" w:type="dxa"/>
            </w:tcMar>
            <w:vAlign w:val="center"/>
          </w:tcPr>
          <w:p w14:paraId="46CBFB2A" w14:textId="76E40E19" w:rsidR="00F072DB" w:rsidRDefault="00F072DB">
            <w:pPr>
              <w:jc w:val="center"/>
            </w:pPr>
            <w:r>
              <w:rPr>
                <w:rFonts w:eastAsia="Times New Roman"/>
                <w:b/>
                <w:sz w:val="14"/>
              </w:rPr>
              <w:t>J</w:t>
            </w:r>
          </w:p>
        </w:tc>
      </w:tr>
      <w:tr w:rsidR="007C380F" w14:paraId="27FFB487" w14:textId="77777777" w:rsidTr="00F072DB">
        <w:trPr>
          <w:jc w:val="center"/>
        </w:trPr>
        <w:tc>
          <w:tcPr>
            <w:tcW w:w="1283" w:type="dxa"/>
            <w:shd w:val="clear" w:color="auto" w:fill="E2F0D9"/>
            <w:tcMar>
              <w:top w:w="45" w:type="dxa"/>
              <w:left w:w="55" w:type="dxa"/>
              <w:bottom w:w="45" w:type="dxa"/>
              <w:right w:w="55" w:type="dxa"/>
            </w:tcMar>
            <w:vAlign w:val="center"/>
          </w:tcPr>
          <w:p w14:paraId="3DB1E0F8" w14:textId="77777777" w:rsidR="007C380F" w:rsidRDefault="007C380F">
            <w:pPr>
              <w:jc w:val="center"/>
            </w:pPr>
          </w:p>
        </w:tc>
        <w:tc>
          <w:tcPr>
            <w:tcW w:w="1283" w:type="dxa"/>
            <w:shd w:val="clear" w:color="auto" w:fill="E2F0D9"/>
            <w:tcMar>
              <w:top w:w="45" w:type="dxa"/>
              <w:left w:w="55" w:type="dxa"/>
              <w:bottom w:w="45" w:type="dxa"/>
              <w:right w:w="55" w:type="dxa"/>
            </w:tcMar>
            <w:vAlign w:val="center"/>
          </w:tcPr>
          <w:p w14:paraId="6C1052C6" w14:textId="77777777" w:rsidR="007C380F" w:rsidRDefault="007C380F">
            <w:pPr>
              <w:jc w:val="center"/>
            </w:pPr>
          </w:p>
        </w:tc>
        <w:tc>
          <w:tcPr>
            <w:tcW w:w="1281" w:type="dxa"/>
            <w:shd w:val="clear" w:color="auto" w:fill="E2F0D9"/>
            <w:tcMar>
              <w:top w:w="45" w:type="dxa"/>
              <w:left w:w="55" w:type="dxa"/>
              <w:bottom w:w="45" w:type="dxa"/>
              <w:right w:w="55" w:type="dxa"/>
            </w:tcMar>
            <w:vAlign w:val="center"/>
          </w:tcPr>
          <w:p w14:paraId="4944571D" w14:textId="77777777" w:rsidR="007C380F" w:rsidRDefault="00000000">
            <w:pPr>
              <w:jc w:val="center"/>
            </w:pPr>
            <w:r>
              <w:rPr>
                <w:rFonts w:eastAsia="Times New Roman"/>
                <w:b/>
                <w:sz w:val="14"/>
              </w:rPr>
              <w:t>R</w:t>
            </w:r>
          </w:p>
        </w:tc>
        <w:tc>
          <w:tcPr>
            <w:tcW w:w="1281" w:type="dxa"/>
            <w:shd w:val="clear" w:color="auto" w:fill="E2F0D9"/>
            <w:tcMar>
              <w:top w:w="45" w:type="dxa"/>
              <w:left w:w="55" w:type="dxa"/>
              <w:bottom w:w="45" w:type="dxa"/>
              <w:right w:w="55" w:type="dxa"/>
            </w:tcMar>
            <w:vAlign w:val="center"/>
          </w:tcPr>
          <w:p w14:paraId="5DCEBDA3" w14:textId="77777777" w:rsidR="007C380F" w:rsidRDefault="00000000">
            <w:pPr>
              <w:jc w:val="center"/>
            </w:pPr>
            <w:r>
              <w:rPr>
                <w:rFonts w:eastAsia="Times New Roman"/>
                <w:b/>
                <w:sz w:val="14"/>
              </w:rPr>
              <w:t>W</w:t>
            </w:r>
          </w:p>
        </w:tc>
        <w:tc>
          <w:tcPr>
            <w:tcW w:w="1281" w:type="dxa"/>
            <w:shd w:val="clear" w:color="auto" w:fill="E2F0D9"/>
            <w:tcMar>
              <w:top w:w="45" w:type="dxa"/>
              <w:left w:w="55" w:type="dxa"/>
              <w:bottom w:w="45" w:type="dxa"/>
              <w:right w:w="55" w:type="dxa"/>
            </w:tcMar>
            <w:vAlign w:val="center"/>
          </w:tcPr>
          <w:p w14:paraId="5F4E08B4" w14:textId="77777777" w:rsidR="007C380F" w:rsidRDefault="00000000">
            <w:pPr>
              <w:jc w:val="center"/>
            </w:pPr>
            <w:r>
              <w:rPr>
                <w:rFonts w:eastAsia="Times New Roman"/>
                <w:b/>
                <w:sz w:val="14"/>
              </w:rPr>
              <w:t>W x R</w:t>
            </w:r>
          </w:p>
        </w:tc>
        <w:tc>
          <w:tcPr>
            <w:tcW w:w="1281" w:type="dxa"/>
            <w:shd w:val="clear" w:color="auto" w:fill="E2F0D9"/>
            <w:tcMar>
              <w:top w:w="45" w:type="dxa"/>
              <w:left w:w="55" w:type="dxa"/>
              <w:bottom w:w="45" w:type="dxa"/>
              <w:right w:w="55" w:type="dxa"/>
            </w:tcMar>
            <w:vAlign w:val="center"/>
          </w:tcPr>
          <w:p w14:paraId="4FB0D035" w14:textId="77777777" w:rsidR="007C380F" w:rsidRDefault="00000000">
            <w:pPr>
              <w:jc w:val="center"/>
            </w:pPr>
            <w:r>
              <w:rPr>
                <w:rFonts w:eastAsia="Times New Roman"/>
                <w:b/>
                <w:sz w:val="14"/>
              </w:rPr>
              <w:t>R</w:t>
            </w:r>
          </w:p>
        </w:tc>
        <w:tc>
          <w:tcPr>
            <w:tcW w:w="1281" w:type="dxa"/>
            <w:shd w:val="clear" w:color="auto" w:fill="E2F0D9"/>
            <w:tcMar>
              <w:top w:w="45" w:type="dxa"/>
              <w:left w:w="55" w:type="dxa"/>
              <w:bottom w:w="45" w:type="dxa"/>
              <w:right w:w="55" w:type="dxa"/>
            </w:tcMar>
            <w:vAlign w:val="center"/>
          </w:tcPr>
          <w:p w14:paraId="4D3073E5" w14:textId="77777777" w:rsidR="007C380F" w:rsidRDefault="00000000">
            <w:pPr>
              <w:jc w:val="center"/>
            </w:pPr>
            <w:r>
              <w:rPr>
                <w:rFonts w:eastAsia="Times New Roman"/>
                <w:b/>
                <w:sz w:val="14"/>
              </w:rPr>
              <w:t>W</w:t>
            </w:r>
          </w:p>
        </w:tc>
        <w:tc>
          <w:tcPr>
            <w:tcW w:w="1281" w:type="dxa"/>
            <w:shd w:val="clear" w:color="auto" w:fill="E2F0D9"/>
            <w:tcMar>
              <w:top w:w="45" w:type="dxa"/>
              <w:left w:w="55" w:type="dxa"/>
              <w:bottom w:w="45" w:type="dxa"/>
              <w:right w:w="55" w:type="dxa"/>
            </w:tcMar>
            <w:vAlign w:val="center"/>
          </w:tcPr>
          <w:p w14:paraId="56DAEE95" w14:textId="77777777" w:rsidR="007C380F" w:rsidRDefault="00000000">
            <w:pPr>
              <w:jc w:val="center"/>
            </w:pPr>
            <w:r>
              <w:rPr>
                <w:rFonts w:eastAsia="Times New Roman"/>
                <w:b/>
                <w:sz w:val="14"/>
              </w:rPr>
              <w:t>W x R</w:t>
            </w:r>
          </w:p>
        </w:tc>
      </w:tr>
      <w:tr w:rsidR="007C380F" w14:paraId="31B429D6" w14:textId="77777777" w:rsidTr="00F072DB">
        <w:trPr>
          <w:jc w:val="center"/>
        </w:trPr>
        <w:tc>
          <w:tcPr>
            <w:tcW w:w="1283" w:type="dxa"/>
            <w:tcMar>
              <w:top w:w="45" w:type="dxa"/>
              <w:left w:w="55" w:type="dxa"/>
              <w:bottom w:w="45" w:type="dxa"/>
              <w:right w:w="55" w:type="dxa"/>
            </w:tcMar>
            <w:vAlign w:val="center"/>
          </w:tcPr>
          <w:p w14:paraId="17BD7630" w14:textId="77777777" w:rsidR="007C380F" w:rsidRDefault="00000000">
            <w:pPr>
              <w:jc w:val="center"/>
            </w:pPr>
            <w:r>
              <w:rPr>
                <w:rFonts w:eastAsia="Times New Roman"/>
                <w:sz w:val="14"/>
              </w:rPr>
              <w:t>1</w:t>
            </w:r>
          </w:p>
        </w:tc>
        <w:tc>
          <w:tcPr>
            <w:tcW w:w="1283" w:type="dxa"/>
            <w:tcMar>
              <w:top w:w="45" w:type="dxa"/>
              <w:left w:w="55" w:type="dxa"/>
              <w:bottom w:w="45" w:type="dxa"/>
              <w:right w:w="55" w:type="dxa"/>
            </w:tcMar>
            <w:vAlign w:val="center"/>
          </w:tcPr>
          <w:p w14:paraId="5A6BCC6E" w14:textId="77777777" w:rsidR="007C380F" w:rsidRDefault="00000000">
            <w:r>
              <w:rPr>
                <w:rFonts w:eastAsia="Times New Roman"/>
                <w:sz w:val="14"/>
              </w:rPr>
              <w:t>Tempeh/tofu has a short shelf life</w:t>
            </w:r>
          </w:p>
        </w:tc>
        <w:tc>
          <w:tcPr>
            <w:tcW w:w="1281" w:type="dxa"/>
            <w:tcMar>
              <w:top w:w="45" w:type="dxa"/>
              <w:left w:w="55" w:type="dxa"/>
              <w:bottom w:w="45" w:type="dxa"/>
              <w:right w:w="55" w:type="dxa"/>
            </w:tcMar>
            <w:vAlign w:val="center"/>
          </w:tcPr>
          <w:p w14:paraId="748E6C41"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16DBE0B8"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0C48A3ED"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59C56D99"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060A70C2"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599484B6" w14:textId="77777777" w:rsidR="007C380F" w:rsidRDefault="00000000">
            <w:pPr>
              <w:jc w:val="center"/>
            </w:pPr>
            <w:r>
              <w:rPr>
                <w:rFonts w:eastAsia="Times New Roman"/>
                <w:sz w:val="14"/>
              </w:rPr>
              <w:t>0.1</w:t>
            </w:r>
          </w:p>
        </w:tc>
      </w:tr>
      <w:tr w:rsidR="007C380F" w14:paraId="14283005" w14:textId="77777777" w:rsidTr="00F072DB">
        <w:trPr>
          <w:jc w:val="center"/>
        </w:trPr>
        <w:tc>
          <w:tcPr>
            <w:tcW w:w="1283" w:type="dxa"/>
            <w:tcMar>
              <w:top w:w="45" w:type="dxa"/>
              <w:left w:w="55" w:type="dxa"/>
              <w:bottom w:w="45" w:type="dxa"/>
              <w:right w:w="55" w:type="dxa"/>
            </w:tcMar>
            <w:vAlign w:val="center"/>
          </w:tcPr>
          <w:p w14:paraId="67B5C9E9" w14:textId="77777777" w:rsidR="007C380F" w:rsidRDefault="00000000">
            <w:pPr>
              <w:jc w:val="center"/>
            </w:pPr>
            <w:r>
              <w:rPr>
                <w:rFonts w:eastAsia="Times New Roman"/>
                <w:sz w:val="14"/>
              </w:rPr>
              <w:t>2</w:t>
            </w:r>
          </w:p>
        </w:tc>
        <w:tc>
          <w:tcPr>
            <w:tcW w:w="1283" w:type="dxa"/>
            <w:tcMar>
              <w:top w:w="45" w:type="dxa"/>
              <w:left w:w="55" w:type="dxa"/>
              <w:bottom w:w="45" w:type="dxa"/>
              <w:right w:w="55" w:type="dxa"/>
            </w:tcMar>
            <w:vAlign w:val="center"/>
          </w:tcPr>
          <w:p w14:paraId="440FE150" w14:textId="77777777" w:rsidR="007C380F" w:rsidRDefault="00000000">
            <w:pPr>
              <w:jc w:val="center"/>
            </w:pPr>
            <w:r>
              <w:rPr>
                <w:rFonts w:eastAsia="Times New Roman"/>
                <w:sz w:val="14"/>
              </w:rPr>
              <w:t>Lack of promotion</w:t>
            </w:r>
          </w:p>
        </w:tc>
        <w:tc>
          <w:tcPr>
            <w:tcW w:w="1281" w:type="dxa"/>
            <w:tcMar>
              <w:top w:w="45" w:type="dxa"/>
              <w:left w:w="55" w:type="dxa"/>
              <w:bottom w:w="45" w:type="dxa"/>
              <w:right w:w="55" w:type="dxa"/>
            </w:tcMar>
            <w:vAlign w:val="center"/>
          </w:tcPr>
          <w:p w14:paraId="30438298"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28F5D477"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79E4AB80"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54943846"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553FA920"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06480659" w14:textId="77777777" w:rsidR="007C380F" w:rsidRDefault="00000000">
            <w:pPr>
              <w:jc w:val="center"/>
            </w:pPr>
            <w:r>
              <w:rPr>
                <w:rFonts w:eastAsia="Times New Roman"/>
                <w:sz w:val="14"/>
              </w:rPr>
              <w:t>0.1</w:t>
            </w:r>
          </w:p>
        </w:tc>
      </w:tr>
      <w:tr w:rsidR="007C380F" w14:paraId="224299B5" w14:textId="77777777" w:rsidTr="00F072DB">
        <w:trPr>
          <w:jc w:val="center"/>
        </w:trPr>
        <w:tc>
          <w:tcPr>
            <w:tcW w:w="1283" w:type="dxa"/>
            <w:tcMar>
              <w:top w:w="45" w:type="dxa"/>
              <w:left w:w="55" w:type="dxa"/>
              <w:bottom w:w="45" w:type="dxa"/>
              <w:right w:w="55" w:type="dxa"/>
            </w:tcMar>
            <w:vAlign w:val="center"/>
          </w:tcPr>
          <w:p w14:paraId="64C6DF52" w14:textId="77777777" w:rsidR="007C380F" w:rsidRDefault="00000000">
            <w:pPr>
              <w:jc w:val="center"/>
            </w:pPr>
            <w:r>
              <w:rPr>
                <w:rFonts w:eastAsia="Times New Roman"/>
                <w:sz w:val="14"/>
              </w:rPr>
              <w:t>3</w:t>
            </w:r>
          </w:p>
        </w:tc>
        <w:tc>
          <w:tcPr>
            <w:tcW w:w="1283" w:type="dxa"/>
            <w:tcMar>
              <w:top w:w="45" w:type="dxa"/>
              <w:left w:w="55" w:type="dxa"/>
              <w:bottom w:w="45" w:type="dxa"/>
              <w:right w:w="55" w:type="dxa"/>
            </w:tcMar>
            <w:vAlign w:val="center"/>
          </w:tcPr>
          <w:p w14:paraId="3C722CC6" w14:textId="77777777" w:rsidR="007C380F" w:rsidRDefault="00000000">
            <w:pPr>
              <w:jc w:val="center"/>
            </w:pPr>
            <w:r>
              <w:rPr>
                <w:rFonts w:eastAsia="Times New Roman"/>
                <w:sz w:val="14"/>
              </w:rPr>
              <w:t>Limited capital</w:t>
            </w:r>
          </w:p>
        </w:tc>
        <w:tc>
          <w:tcPr>
            <w:tcW w:w="1281" w:type="dxa"/>
            <w:tcMar>
              <w:top w:w="45" w:type="dxa"/>
              <w:left w:w="55" w:type="dxa"/>
              <w:bottom w:w="45" w:type="dxa"/>
              <w:right w:w="55" w:type="dxa"/>
            </w:tcMar>
            <w:vAlign w:val="center"/>
          </w:tcPr>
          <w:p w14:paraId="032C758F" w14:textId="77777777" w:rsidR="007C380F" w:rsidRDefault="00000000">
            <w:pPr>
              <w:jc w:val="center"/>
            </w:pPr>
            <w:r>
              <w:rPr>
                <w:rFonts w:eastAsia="Times New Roman"/>
                <w:sz w:val="14"/>
              </w:rPr>
              <w:t>2</w:t>
            </w:r>
          </w:p>
        </w:tc>
        <w:tc>
          <w:tcPr>
            <w:tcW w:w="1281" w:type="dxa"/>
            <w:tcMar>
              <w:top w:w="45" w:type="dxa"/>
              <w:left w:w="55" w:type="dxa"/>
              <w:bottom w:w="45" w:type="dxa"/>
              <w:right w:w="55" w:type="dxa"/>
            </w:tcMar>
            <w:vAlign w:val="center"/>
          </w:tcPr>
          <w:p w14:paraId="5BA6A951"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23BA7560" w14:textId="77777777" w:rsidR="007C380F" w:rsidRDefault="00000000">
            <w:pPr>
              <w:jc w:val="center"/>
            </w:pPr>
            <w:r>
              <w:rPr>
                <w:rFonts w:eastAsia="Times New Roman"/>
                <w:sz w:val="14"/>
              </w:rPr>
              <w:t>0.6</w:t>
            </w:r>
          </w:p>
        </w:tc>
        <w:tc>
          <w:tcPr>
            <w:tcW w:w="1281" w:type="dxa"/>
            <w:tcMar>
              <w:top w:w="45" w:type="dxa"/>
              <w:left w:w="55" w:type="dxa"/>
              <w:bottom w:w="45" w:type="dxa"/>
              <w:right w:w="55" w:type="dxa"/>
            </w:tcMar>
            <w:vAlign w:val="center"/>
          </w:tcPr>
          <w:p w14:paraId="4335B266" w14:textId="77777777" w:rsidR="007C380F" w:rsidRDefault="00000000">
            <w:pPr>
              <w:jc w:val="center"/>
            </w:pPr>
            <w:r>
              <w:rPr>
                <w:rFonts w:eastAsia="Times New Roman"/>
                <w:sz w:val="14"/>
              </w:rPr>
              <w:t>2</w:t>
            </w:r>
          </w:p>
        </w:tc>
        <w:tc>
          <w:tcPr>
            <w:tcW w:w="1281" w:type="dxa"/>
            <w:tcMar>
              <w:top w:w="45" w:type="dxa"/>
              <w:left w:w="55" w:type="dxa"/>
              <w:bottom w:w="45" w:type="dxa"/>
              <w:right w:w="55" w:type="dxa"/>
            </w:tcMar>
            <w:vAlign w:val="center"/>
          </w:tcPr>
          <w:p w14:paraId="7E09DAAD"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5B172711" w14:textId="77777777" w:rsidR="007C380F" w:rsidRDefault="00000000">
            <w:pPr>
              <w:jc w:val="center"/>
            </w:pPr>
            <w:r>
              <w:rPr>
                <w:rFonts w:eastAsia="Times New Roman"/>
                <w:sz w:val="14"/>
              </w:rPr>
              <w:t>0.6</w:t>
            </w:r>
          </w:p>
        </w:tc>
      </w:tr>
      <w:tr w:rsidR="007C380F" w14:paraId="0B92EAEF" w14:textId="77777777" w:rsidTr="00F072DB">
        <w:trPr>
          <w:jc w:val="center"/>
        </w:trPr>
        <w:tc>
          <w:tcPr>
            <w:tcW w:w="1283" w:type="dxa"/>
            <w:tcMar>
              <w:top w:w="45" w:type="dxa"/>
              <w:left w:w="55" w:type="dxa"/>
              <w:bottom w:w="45" w:type="dxa"/>
              <w:right w:w="55" w:type="dxa"/>
            </w:tcMar>
            <w:vAlign w:val="center"/>
          </w:tcPr>
          <w:p w14:paraId="700F891F" w14:textId="77777777" w:rsidR="007C380F" w:rsidRDefault="00000000">
            <w:pPr>
              <w:jc w:val="center"/>
            </w:pPr>
            <w:r>
              <w:rPr>
                <w:rFonts w:eastAsia="Times New Roman"/>
                <w:sz w:val="14"/>
              </w:rPr>
              <w:t>4</w:t>
            </w:r>
          </w:p>
        </w:tc>
        <w:tc>
          <w:tcPr>
            <w:tcW w:w="1283" w:type="dxa"/>
            <w:tcMar>
              <w:top w:w="45" w:type="dxa"/>
              <w:left w:w="55" w:type="dxa"/>
              <w:bottom w:w="45" w:type="dxa"/>
              <w:right w:w="55" w:type="dxa"/>
            </w:tcMar>
            <w:vAlign w:val="center"/>
          </w:tcPr>
          <w:p w14:paraId="1F0C5855" w14:textId="77777777" w:rsidR="007C380F" w:rsidRDefault="00000000">
            <w:r>
              <w:rPr>
                <w:rFonts w:eastAsia="Times New Roman"/>
                <w:sz w:val="14"/>
              </w:rPr>
              <w:t>Limited number of processing machines</w:t>
            </w:r>
          </w:p>
        </w:tc>
        <w:tc>
          <w:tcPr>
            <w:tcW w:w="1281" w:type="dxa"/>
            <w:tcMar>
              <w:top w:w="45" w:type="dxa"/>
              <w:left w:w="55" w:type="dxa"/>
              <w:bottom w:w="45" w:type="dxa"/>
              <w:right w:w="55" w:type="dxa"/>
            </w:tcMar>
            <w:vAlign w:val="center"/>
          </w:tcPr>
          <w:p w14:paraId="37A58846" w14:textId="77777777" w:rsidR="007C380F" w:rsidRDefault="00000000">
            <w:pPr>
              <w:jc w:val="center"/>
            </w:pPr>
            <w:r>
              <w:rPr>
                <w:rFonts w:eastAsia="Times New Roman"/>
                <w:sz w:val="14"/>
              </w:rPr>
              <w:t>2</w:t>
            </w:r>
          </w:p>
        </w:tc>
        <w:tc>
          <w:tcPr>
            <w:tcW w:w="1281" w:type="dxa"/>
            <w:tcMar>
              <w:top w:w="45" w:type="dxa"/>
              <w:left w:w="55" w:type="dxa"/>
              <w:bottom w:w="45" w:type="dxa"/>
              <w:right w:w="55" w:type="dxa"/>
            </w:tcMar>
            <w:vAlign w:val="center"/>
          </w:tcPr>
          <w:p w14:paraId="6469C5A3"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48CFE0BF" w14:textId="77777777" w:rsidR="007C380F" w:rsidRDefault="00000000">
            <w:pPr>
              <w:jc w:val="center"/>
            </w:pPr>
            <w:r>
              <w:rPr>
                <w:rFonts w:eastAsia="Times New Roman"/>
                <w:sz w:val="14"/>
              </w:rPr>
              <w:t>0.6</w:t>
            </w:r>
          </w:p>
        </w:tc>
        <w:tc>
          <w:tcPr>
            <w:tcW w:w="1281" w:type="dxa"/>
            <w:tcMar>
              <w:top w:w="45" w:type="dxa"/>
              <w:left w:w="55" w:type="dxa"/>
              <w:bottom w:w="45" w:type="dxa"/>
              <w:right w:w="55" w:type="dxa"/>
            </w:tcMar>
            <w:vAlign w:val="center"/>
          </w:tcPr>
          <w:p w14:paraId="69EDD3C1" w14:textId="77777777" w:rsidR="007C380F" w:rsidRDefault="00000000">
            <w:pPr>
              <w:jc w:val="center"/>
            </w:pPr>
            <w:r>
              <w:rPr>
                <w:rFonts w:eastAsia="Times New Roman"/>
                <w:sz w:val="14"/>
              </w:rPr>
              <w:t>2</w:t>
            </w:r>
          </w:p>
        </w:tc>
        <w:tc>
          <w:tcPr>
            <w:tcW w:w="1281" w:type="dxa"/>
            <w:tcMar>
              <w:top w:w="45" w:type="dxa"/>
              <w:left w:w="55" w:type="dxa"/>
              <w:bottom w:w="45" w:type="dxa"/>
              <w:right w:w="55" w:type="dxa"/>
            </w:tcMar>
            <w:vAlign w:val="center"/>
          </w:tcPr>
          <w:p w14:paraId="63E1812E"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5D25BB65" w14:textId="77777777" w:rsidR="007C380F" w:rsidRDefault="00000000">
            <w:pPr>
              <w:jc w:val="center"/>
            </w:pPr>
            <w:r>
              <w:rPr>
                <w:rFonts w:eastAsia="Times New Roman"/>
                <w:sz w:val="14"/>
              </w:rPr>
              <w:t>0.6</w:t>
            </w:r>
          </w:p>
        </w:tc>
      </w:tr>
      <w:tr w:rsidR="007C380F" w14:paraId="054652B0" w14:textId="77777777" w:rsidTr="00F072DB">
        <w:trPr>
          <w:jc w:val="center"/>
        </w:trPr>
        <w:tc>
          <w:tcPr>
            <w:tcW w:w="1283" w:type="dxa"/>
            <w:tcMar>
              <w:top w:w="45" w:type="dxa"/>
              <w:left w:w="55" w:type="dxa"/>
              <w:bottom w:w="45" w:type="dxa"/>
              <w:right w:w="55" w:type="dxa"/>
            </w:tcMar>
            <w:vAlign w:val="center"/>
          </w:tcPr>
          <w:p w14:paraId="1E4B931D" w14:textId="77777777" w:rsidR="007C380F" w:rsidRDefault="00000000">
            <w:pPr>
              <w:jc w:val="center"/>
            </w:pPr>
            <w:r>
              <w:rPr>
                <w:rFonts w:eastAsia="Times New Roman"/>
                <w:sz w:val="14"/>
              </w:rPr>
              <w:t>5</w:t>
            </w:r>
          </w:p>
        </w:tc>
        <w:tc>
          <w:tcPr>
            <w:tcW w:w="1283" w:type="dxa"/>
            <w:tcMar>
              <w:top w:w="45" w:type="dxa"/>
              <w:left w:w="55" w:type="dxa"/>
              <w:bottom w:w="45" w:type="dxa"/>
              <w:right w:w="55" w:type="dxa"/>
            </w:tcMar>
            <w:vAlign w:val="center"/>
          </w:tcPr>
          <w:p w14:paraId="54579387" w14:textId="77777777" w:rsidR="007C380F" w:rsidRDefault="00000000">
            <w:r>
              <w:rPr>
                <w:rFonts w:eastAsia="Times New Roman"/>
                <w:sz w:val="14"/>
              </w:rPr>
              <w:t>Difficulty obtaining raw materials</w:t>
            </w:r>
          </w:p>
        </w:tc>
        <w:tc>
          <w:tcPr>
            <w:tcW w:w="1281" w:type="dxa"/>
            <w:tcMar>
              <w:top w:w="45" w:type="dxa"/>
              <w:left w:w="55" w:type="dxa"/>
              <w:bottom w:w="45" w:type="dxa"/>
              <w:right w:w="55" w:type="dxa"/>
            </w:tcMar>
            <w:vAlign w:val="center"/>
          </w:tcPr>
          <w:p w14:paraId="3EC393A2"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700395C6"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5495CAA9"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118C8772"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5734CFEB"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20194A5B" w14:textId="77777777" w:rsidR="007C380F" w:rsidRDefault="00000000">
            <w:pPr>
              <w:jc w:val="center"/>
            </w:pPr>
            <w:r>
              <w:rPr>
                <w:rFonts w:eastAsia="Times New Roman"/>
                <w:sz w:val="14"/>
              </w:rPr>
              <w:t>0.1</w:t>
            </w:r>
          </w:p>
        </w:tc>
      </w:tr>
      <w:tr w:rsidR="007C380F" w14:paraId="144DD015" w14:textId="77777777" w:rsidTr="00F072DB">
        <w:trPr>
          <w:jc w:val="center"/>
        </w:trPr>
        <w:tc>
          <w:tcPr>
            <w:tcW w:w="1283" w:type="dxa"/>
            <w:tcMar>
              <w:top w:w="45" w:type="dxa"/>
              <w:left w:w="55" w:type="dxa"/>
              <w:bottom w:w="45" w:type="dxa"/>
              <w:right w:w="55" w:type="dxa"/>
            </w:tcMar>
            <w:vAlign w:val="center"/>
          </w:tcPr>
          <w:p w14:paraId="75DEE44E" w14:textId="77777777" w:rsidR="007C380F" w:rsidRDefault="00000000">
            <w:pPr>
              <w:jc w:val="center"/>
            </w:pPr>
            <w:r>
              <w:rPr>
                <w:rFonts w:eastAsia="Times New Roman"/>
                <w:sz w:val="14"/>
              </w:rPr>
              <w:t>Total</w:t>
            </w:r>
          </w:p>
        </w:tc>
        <w:tc>
          <w:tcPr>
            <w:tcW w:w="1283" w:type="dxa"/>
            <w:tcMar>
              <w:top w:w="45" w:type="dxa"/>
              <w:left w:w="55" w:type="dxa"/>
              <w:bottom w:w="45" w:type="dxa"/>
              <w:right w:w="55" w:type="dxa"/>
            </w:tcMar>
            <w:vAlign w:val="center"/>
          </w:tcPr>
          <w:p w14:paraId="02E97149" w14:textId="77777777" w:rsidR="007C380F" w:rsidRDefault="007C380F">
            <w:pPr>
              <w:jc w:val="center"/>
            </w:pPr>
          </w:p>
        </w:tc>
        <w:tc>
          <w:tcPr>
            <w:tcW w:w="1281" w:type="dxa"/>
            <w:tcMar>
              <w:top w:w="45" w:type="dxa"/>
              <w:left w:w="55" w:type="dxa"/>
              <w:bottom w:w="45" w:type="dxa"/>
              <w:right w:w="55" w:type="dxa"/>
            </w:tcMar>
            <w:vAlign w:val="center"/>
          </w:tcPr>
          <w:p w14:paraId="50ABB531" w14:textId="77777777" w:rsidR="007C380F" w:rsidRDefault="00000000">
            <w:pPr>
              <w:jc w:val="center"/>
            </w:pPr>
            <w:r>
              <w:rPr>
                <w:rFonts w:eastAsia="Times New Roman"/>
                <w:sz w:val="14"/>
              </w:rPr>
              <w:t>7</w:t>
            </w:r>
          </w:p>
        </w:tc>
        <w:tc>
          <w:tcPr>
            <w:tcW w:w="1281" w:type="dxa"/>
            <w:tcMar>
              <w:top w:w="45" w:type="dxa"/>
              <w:left w:w="55" w:type="dxa"/>
              <w:bottom w:w="45" w:type="dxa"/>
              <w:right w:w="55" w:type="dxa"/>
            </w:tcMar>
            <w:vAlign w:val="center"/>
          </w:tcPr>
          <w:p w14:paraId="6652F111" w14:textId="77777777" w:rsidR="007C380F" w:rsidRDefault="00000000">
            <w:pPr>
              <w:jc w:val="center"/>
            </w:pPr>
            <w:r>
              <w:rPr>
                <w:rFonts w:eastAsia="Times New Roman"/>
                <w:sz w:val="14"/>
              </w:rPr>
              <w:t>1.0</w:t>
            </w:r>
          </w:p>
        </w:tc>
        <w:tc>
          <w:tcPr>
            <w:tcW w:w="1281" w:type="dxa"/>
            <w:tcMar>
              <w:top w:w="45" w:type="dxa"/>
              <w:left w:w="55" w:type="dxa"/>
              <w:bottom w:w="45" w:type="dxa"/>
              <w:right w:w="55" w:type="dxa"/>
            </w:tcMar>
            <w:vAlign w:val="center"/>
          </w:tcPr>
          <w:p w14:paraId="16F708F9" w14:textId="77777777" w:rsidR="007C380F" w:rsidRDefault="00000000">
            <w:pPr>
              <w:jc w:val="center"/>
            </w:pPr>
            <w:r>
              <w:rPr>
                <w:rFonts w:eastAsia="Times New Roman"/>
                <w:sz w:val="14"/>
              </w:rPr>
              <w:t>1.6</w:t>
            </w:r>
          </w:p>
        </w:tc>
        <w:tc>
          <w:tcPr>
            <w:tcW w:w="1281" w:type="dxa"/>
            <w:tcMar>
              <w:top w:w="45" w:type="dxa"/>
              <w:left w:w="55" w:type="dxa"/>
              <w:bottom w:w="45" w:type="dxa"/>
              <w:right w:w="55" w:type="dxa"/>
            </w:tcMar>
            <w:vAlign w:val="center"/>
          </w:tcPr>
          <w:p w14:paraId="1E1FEC3C" w14:textId="77777777" w:rsidR="007C380F" w:rsidRDefault="00000000">
            <w:pPr>
              <w:jc w:val="center"/>
            </w:pPr>
            <w:r>
              <w:rPr>
                <w:rFonts w:eastAsia="Times New Roman"/>
                <w:sz w:val="14"/>
              </w:rPr>
              <w:t>7</w:t>
            </w:r>
          </w:p>
        </w:tc>
        <w:tc>
          <w:tcPr>
            <w:tcW w:w="1281" w:type="dxa"/>
            <w:tcMar>
              <w:top w:w="45" w:type="dxa"/>
              <w:left w:w="55" w:type="dxa"/>
              <w:bottom w:w="45" w:type="dxa"/>
              <w:right w:w="55" w:type="dxa"/>
            </w:tcMar>
            <w:vAlign w:val="center"/>
          </w:tcPr>
          <w:p w14:paraId="49B680FA" w14:textId="77777777" w:rsidR="007C380F" w:rsidRDefault="00000000">
            <w:pPr>
              <w:jc w:val="center"/>
            </w:pPr>
            <w:r>
              <w:rPr>
                <w:rFonts w:eastAsia="Times New Roman"/>
                <w:sz w:val="14"/>
              </w:rPr>
              <w:t>1.0</w:t>
            </w:r>
          </w:p>
        </w:tc>
        <w:tc>
          <w:tcPr>
            <w:tcW w:w="1281" w:type="dxa"/>
            <w:tcMar>
              <w:top w:w="45" w:type="dxa"/>
              <w:left w:w="55" w:type="dxa"/>
              <w:bottom w:w="45" w:type="dxa"/>
              <w:right w:w="55" w:type="dxa"/>
            </w:tcMar>
            <w:vAlign w:val="center"/>
          </w:tcPr>
          <w:p w14:paraId="797EE616" w14:textId="77777777" w:rsidR="007C380F" w:rsidRDefault="00000000">
            <w:pPr>
              <w:jc w:val="center"/>
            </w:pPr>
            <w:r>
              <w:rPr>
                <w:rFonts w:eastAsia="Times New Roman"/>
                <w:sz w:val="14"/>
              </w:rPr>
              <w:t>1.6</w:t>
            </w:r>
          </w:p>
        </w:tc>
      </w:tr>
    </w:tbl>
    <w:p w14:paraId="0834734C" w14:textId="77777777" w:rsidR="007C380F" w:rsidRDefault="00000000">
      <w:pPr>
        <w:spacing w:after="20" w:line="240" w:lineRule="auto"/>
      </w:pPr>
      <w:r>
        <w:rPr>
          <w:rFonts w:eastAsia="Times New Roman"/>
          <w:i/>
          <w:sz w:val="15"/>
        </w:rPr>
        <w:t>Source: Primary data (2025).</w:t>
      </w:r>
    </w:p>
    <w:p w14:paraId="5F37F0E4" w14:textId="77777777" w:rsidR="007C380F" w:rsidRDefault="00000000">
      <w:pPr>
        <w:spacing w:after="20" w:line="240" w:lineRule="auto"/>
      </w:pPr>
      <w:r>
        <w:rPr>
          <w:rFonts w:eastAsia="Times New Roman"/>
          <w:i/>
          <w:sz w:val="15"/>
        </w:rPr>
        <w:t>Notes: R = rating; W = weight; W x R = weighted score. Weakness rating scale: 1 = slightly poor, 2 = poor, 3 = worrying, 4 = dangerous.</w:t>
      </w:r>
    </w:p>
    <w:p w14:paraId="00214335" w14:textId="77777777" w:rsidR="007C380F" w:rsidRDefault="007C380F">
      <w:pPr>
        <w:sectPr w:rsidR="007C380F">
          <w:type w:val="continuous"/>
          <w:pgSz w:w="11906" w:h="16838"/>
          <w:pgMar w:top="879" w:right="822" w:bottom="879" w:left="822" w:header="397" w:footer="397" w:gutter="0"/>
          <w:cols w:space="425"/>
          <w:docGrid w:linePitch="360"/>
        </w:sectPr>
      </w:pPr>
    </w:p>
    <w:p w14:paraId="171BFCB5" w14:textId="77777777" w:rsidR="007C380F" w:rsidRDefault="00000000">
      <w:pPr>
        <w:spacing w:after="44" w:line="240" w:lineRule="auto"/>
        <w:jc w:val="both"/>
      </w:pPr>
      <w:r>
        <w:rPr>
          <w:rFonts w:eastAsia="Times New Roman"/>
          <w:sz w:val="17"/>
        </w:rPr>
        <w:t>Table 4 shows that soybean agroindustry enterprises in South Sorong Regency generally obtained weakness ratings of 1 and 2, indicating slightly poor to poor conditions. None of the weakness indicators reached the worrying (3) or dangerous (4) categories. This is a positive sign for business owners because their enterprises were not in a condition close to failure.</w:t>
      </w:r>
    </w:p>
    <w:p w14:paraId="27BA64ED" w14:textId="77777777" w:rsidR="007C380F" w:rsidRDefault="00000000">
      <w:pPr>
        <w:keepNext/>
        <w:spacing w:before="80" w:after="40" w:line="240" w:lineRule="auto"/>
      </w:pPr>
      <w:r>
        <w:rPr>
          <w:rFonts w:eastAsia="Times New Roman"/>
          <w:b/>
          <w:sz w:val="19"/>
        </w:rPr>
        <w:t>Opportunities</w:t>
      </w:r>
    </w:p>
    <w:p w14:paraId="34BEB0A5" w14:textId="77777777" w:rsidR="007C380F" w:rsidRDefault="00000000">
      <w:pPr>
        <w:spacing w:after="44" w:line="240" w:lineRule="auto"/>
        <w:jc w:val="both"/>
      </w:pPr>
      <w:r>
        <w:rPr>
          <w:rFonts w:eastAsia="Times New Roman"/>
          <w:sz w:val="17"/>
        </w:rPr>
        <w:t>External opportunities can support business development if soybean agroindustry owners are able to identify and use them optimally. The opportunities available to soybean agroindustry in South Sorong Regency are presented in Table 5.</w:t>
      </w:r>
    </w:p>
    <w:p w14:paraId="128B801D" w14:textId="77777777" w:rsidR="007C380F" w:rsidRDefault="007C380F">
      <w:pPr>
        <w:sectPr w:rsidR="007C380F">
          <w:type w:val="continuous"/>
          <w:pgSz w:w="11906" w:h="16838"/>
          <w:pgMar w:top="879" w:right="822" w:bottom="879" w:left="822" w:header="397" w:footer="397" w:gutter="0"/>
          <w:cols w:num="2" w:space="425"/>
          <w:docGrid w:linePitch="360"/>
        </w:sectPr>
      </w:pPr>
    </w:p>
    <w:p w14:paraId="0CBE87AB" w14:textId="77777777" w:rsidR="007C380F" w:rsidRDefault="00000000">
      <w:pPr>
        <w:keepNext/>
        <w:spacing w:before="100" w:after="40" w:line="240" w:lineRule="auto"/>
      </w:pPr>
      <w:r>
        <w:rPr>
          <w:rFonts w:eastAsia="Times New Roman"/>
          <w:b/>
          <w:sz w:val="17"/>
        </w:rPr>
        <w:t>Table 5. External factor evaluation matrix for opportunities (K, S, and Mo)</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931"/>
        <w:gridCol w:w="933"/>
        <w:gridCol w:w="932"/>
        <w:gridCol w:w="932"/>
        <w:gridCol w:w="932"/>
        <w:gridCol w:w="932"/>
        <w:gridCol w:w="932"/>
        <w:gridCol w:w="932"/>
        <w:gridCol w:w="932"/>
        <w:gridCol w:w="932"/>
        <w:gridCol w:w="932"/>
      </w:tblGrid>
      <w:tr w:rsidR="00F072DB" w14:paraId="6DD13321" w14:textId="77777777" w:rsidTr="005E30AA">
        <w:trPr>
          <w:jc w:val="center"/>
        </w:trPr>
        <w:tc>
          <w:tcPr>
            <w:tcW w:w="931" w:type="dxa"/>
            <w:shd w:val="clear" w:color="auto" w:fill="E2F0D9"/>
            <w:tcMar>
              <w:top w:w="45" w:type="dxa"/>
              <w:left w:w="55" w:type="dxa"/>
              <w:bottom w:w="45" w:type="dxa"/>
              <w:right w:w="55" w:type="dxa"/>
            </w:tcMar>
            <w:vAlign w:val="center"/>
          </w:tcPr>
          <w:p w14:paraId="04676844" w14:textId="77777777" w:rsidR="00F072DB" w:rsidRDefault="00F072DB">
            <w:pPr>
              <w:jc w:val="center"/>
            </w:pPr>
            <w:r>
              <w:rPr>
                <w:rFonts w:eastAsia="Times New Roman"/>
                <w:b/>
                <w:sz w:val="14"/>
              </w:rPr>
              <w:t>No.</w:t>
            </w:r>
          </w:p>
        </w:tc>
        <w:tc>
          <w:tcPr>
            <w:tcW w:w="933" w:type="dxa"/>
            <w:shd w:val="clear" w:color="auto" w:fill="E2F0D9"/>
            <w:tcMar>
              <w:top w:w="45" w:type="dxa"/>
              <w:left w:w="55" w:type="dxa"/>
              <w:bottom w:w="45" w:type="dxa"/>
              <w:right w:w="55" w:type="dxa"/>
            </w:tcMar>
            <w:vAlign w:val="center"/>
          </w:tcPr>
          <w:p w14:paraId="0E17B493" w14:textId="77777777" w:rsidR="00F072DB" w:rsidRDefault="00F072DB">
            <w:pPr>
              <w:jc w:val="center"/>
            </w:pPr>
            <w:r>
              <w:rPr>
                <w:rFonts w:eastAsia="Times New Roman"/>
                <w:b/>
                <w:sz w:val="14"/>
              </w:rPr>
              <w:t>Factor</w:t>
            </w:r>
          </w:p>
        </w:tc>
        <w:tc>
          <w:tcPr>
            <w:tcW w:w="2796" w:type="dxa"/>
            <w:gridSpan w:val="3"/>
            <w:shd w:val="clear" w:color="auto" w:fill="E2F0D9"/>
            <w:tcMar>
              <w:top w:w="45" w:type="dxa"/>
              <w:left w:w="55" w:type="dxa"/>
              <w:bottom w:w="45" w:type="dxa"/>
              <w:right w:w="55" w:type="dxa"/>
            </w:tcMar>
            <w:vAlign w:val="center"/>
          </w:tcPr>
          <w:p w14:paraId="1E749F36" w14:textId="0FD18869" w:rsidR="00F072DB" w:rsidRDefault="00F072DB">
            <w:pPr>
              <w:jc w:val="center"/>
            </w:pPr>
            <w:r>
              <w:rPr>
                <w:rFonts w:eastAsia="Times New Roman"/>
                <w:b/>
                <w:sz w:val="14"/>
              </w:rPr>
              <w:t>K</w:t>
            </w:r>
          </w:p>
        </w:tc>
        <w:tc>
          <w:tcPr>
            <w:tcW w:w="2796" w:type="dxa"/>
            <w:gridSpan w:val="3"/>
            <w:shd w:val="clear" w:color="auto" w:fill="E2F0D9"/>
            <w:tcMar>
              <w:top w:w="45" w:type="dxa"/>
              <w:left w:w="55" w:type="dxa"/>
              <w:bottom w:w="45" w:type="dxa"/>
              <w:right w:w="55" w:type="dxa"/>
            </w:tcMar>
            <w:vAlign w:val="center"/>
          </w:tcPr>
          <w:p w14:paraId="3D024A30" w14:textId="2B81CB9B" w:rsidR="00F072DB" w:rsidRDefault="00F072DB">
            <w:pPr>
              <w:jc w:val="center"/>
            </w:pPr>
            <w:r>
              <w:rPr>
                <w:rFonts w:eastAsia="Times New Roman"/>
                <w:b/>
                <w:sz w:val="14"/>
              </w:rPr>
              <w:t>S</w:t>
            </w:r>
          </w:p>
        </w:tc>
        <w:tc>
          <w:tcPr>
            <w:tcW w:w="2796" w:type="dxa"/>
            <w:gridSpan w:val="3"/>
            <w:shd w:val="clear" w:color="auto" w:fill="E2F0D9"/>
            <w:tcMar>
              <w:top w:w="45" w:type="dxa"/>
              <w:left w:w="55" w:type="dxa"/>
              <w:bottom w:w="45" w:type="dxa"/>
              <w:right w:w="55" w:type="dxa"/>
            </w:tcMar>
            <w:vAlign w:val="center"/>
          </w:tcPr>
          <w:p w14:paraId="1B24CCCA" w14:textId="2078D5AC" w:rsidR="00F072DB" w:rsidRDefault="00F072DB">
            <w:pPr>
              <w:jc w:val="center"/>
            </w:pPr>
            <w:r>
              <w:rPr>
                <w:rFonts w:eastAsia="Times New Roman"/>
                <w:b/>
                <w:sz w:val="14"/>
              </w:rPr>
              <w:t>Mo</w:t>
            </w:r>
          </w:p>
        </w:tc>
      </w:tr>
      <w:tr w:rsidR="007C380F" w14:paraId="4F295C9B" w14:textId="77777777" w:rsidTr="00F072DB">
        <w:trPr>
          <w:jc w:val="center"/>
        </w:trPr>
        <w:tc>
          <w:tcPr>
            <w:tcW w:w="931" w:type="dxa"/>
            <w:shd w:val="clear" w:color="auto" w:fill="E2F0D9"/>
            <w:tcMar>
              <w:top w:w="45" w:type="dxa"/>
              <w:left w:w="55" w:type="dxa"/>
              <w:bottom w:w="45" w:type="dxa"/>
              <w:right w:w="55" w:type="dxa"/>
            </w:tcMar>
            <w:vAlign w:val="center"/>
          </w:tcPr>
          <w:p w14:paraId="0DA35959" w14:textId="77777777" w:rsidR="007C380F" w:rsidRDefault="007C380F">
            <w:pPr>
              <w:jc w:val="center"/>
            </w:pPr>
          </w:p>
        </w:tc>
        <w:tc>
          <w:tcPr>
            <w:tcW w:w="933" w:type="dxa"/>
            <w:shd w:val="clear" w:color="auto" w:fill="E2F0D9"/>
            <w:tcMar>
              <w:top w:w="45" w:type="dxa"/>
              <w:left w:w="55" w:type="dxa"/>
              <w:bottom w:w="45" w:type="dxa"/>
              <w:right w:w="55" w:type="dxa"/>
            </w:tcMar>
            <w:vAlign w:val="center"/>
          </w:tcPr>
          <w:p w14:paraId="4EA77596" w14:textId="77777777" w:rsidR="007C380F" w:rsidRDefault="007C380F">
            <w:pPr>
              <w:jc w:val="center"/>
            </w:pPr>
          </w:p>
        </w:tc>
        <w:tc>
          <w:tcPr>
            <w:tcW w:w="932" w:type="dxa"/>
            <w:shd w:val="clear" w:color="auto" w:fill="E2F0D9"/>
            <w:tcMar>
              <w:top w:w="45" w:type="dxa"/>
              <w:left w:w="55" w:type="dxa"/>
              <w:bottom w:w="45" w:type="dxa"/>
              <w:right w:w="55" w:type="dxa"/>
            </w:tcMar>
            <w:vAlign w:val="center"/>
          </w:tcPr>
          <w:p w14:paraId="0956D58F"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634B8F29"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64C00B48" w14:textId="77777777" w:rsidR="007C380F" w:rsidRDefault="00000000">
            <w:pPr>
              <w:jc w:val="center"/>
            </w:pPr>
            <w:r>
              <w:rPr>
                <w:rFonts w:eastAsia="Times New Roman"/>
                <w:b/>
                <w:sz w:val="14"/>
              </w:rPr>
              <w:t>W x R</w:t>
            </w:r>
          </w:p>
        </w:tc>
        <w:tc>
          <w:tcPr>
            <w:tcW w:w="932" w:type="dxa"/>
            <w:shd w:val="clear" w:color="auto" w:fill="E2F0D9"/>
            <w:tcMar>
              <w:top w:w="45" w:type="dxa"/>
              <w:left w:w="55" w:type="dxa"/>
              <w:bottom w:w="45" w:type="dxa"/>
              <w:right w:w="55" w:type="dxa"/>
            </w:tcMar>
            <w:vAlign w:val="center"/>
          </w:tcPr>
          <w:p w14:paraId="367DBEDF"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11103234"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3562A96B" w14:textId="77777777" w:rsidR="007C380F" w:rsidRDefault="00000000">
            <w:pPr>
              <w:jc w:val="center"/>
            </w:pPr>
            <w:r>
              <w:rPr>
                <w:rFonts w:eastAsia="Times New Roman"/>
                <w:b/>
                <w:sz w:val="14"/>
              </w:rPr>
              <w:t>W x R</w:t>
            </w:r>
          </w:p>
        </w:tc>
        <w:tc>
          <w:tcPr>
            <w:tcW w:w="932" w:type="dxa"/>
            <w:shd w:val="clear" w:color="auto" w:fill="E2F0D9"/>
            <w:tcMar>
              <w:top w:w="45" w:type="dxa"/>
              <w:left w:w="55" w:type="dxa"/>
              <w:bottom w:w="45" w:type="dxa"/>
              <w:right w:w="55" w:type="dxa"/>
            </w:tcMar>
            <w:vAlign w:val="center"/>
          </w:tcPr>
          <w:p w14:paraId="250A2E03"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1293EF27"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504A5846" w14:textId="77777777" w:rsidR="007C380F" w:rsidRDefault="00000000">
            <w:pPr>
              <w:jc w:val="center"/>
            </w:pPr>
            <w:r>
              <w:rPr>
                <w:rFonts w:eastAsia="Times New Roman"/>
                <w:b/>
                <w:sz w:val="14"/>
              </w:rPr>
              <w:t>W x R</w:t>
            </w:r>
          </w:p>
        </w:tc>
      </w:tr>
      <w:tr w:rsidR="007C380F" w14:paraId="4DDD953E" w14:textId="77777777" w:rsidTr="00F072DB">
        <w:trPr>
          <w:jc w:val="center"/>
        </w:trPr>
        <w:tc>
          <w:tcPr>
            <w:tcW w:w="931" w:type="dxa"/>
            <w:tcMar>
              <w:top w:w="45" w:type="dxa"/>
              <w:left w:w="55" w:type="dxa"/>
              <w:bottom w:w="45" w:type="dxa"/>
              <w:right w:w="55" w:type="dxa"/>
            </w:tcMar>
            <w:vAlign w:val="center"/>
          </w:tcPr>
          <w:p w14:paraId="00D284B9" w14:textId="77777777" w:rsidR="007C380F" w:rsidRDefault="00000000">
            <w:pPr>
              <w:jc w:val="center"/>
            </w:pPr>
            <w:r>
              <w:rPr>
                <w:rFonts w:eastAsia="Times New Roman"/>
                <w:sz w:val="14"/>
              </w:rPr>
              <w:t>1</w:t>
            </w:r>
          </w:p>
        </w:tc>
        <w:tc>
          <w:tcPr>
            <w:tcW w:w="933" w:type="dxa"/>
            <w:tcMar>
              <w:top w:w="45" w:type="dxa"/>
              <w:left w:w="55" w:type="dxa"/>
              <w:bottom w:w="45" w:type="dxa"/>
              <w:right w:w="55" w:type="dxa"/>
            </w:tcMar>
            <w:vAlign w:val="center"/>
          </w:tcPr>
          <w:p w14:paraId="273A5B97" w14:textId="77777777" w:rsidR="007C380F" w:rsidRDefault="00000000">
            <w:pPr>
              <w:jc w:val="center"/>
            </w:pPr>
            <w:r>
              <w:rPr>
                <w:rFonts w:eastAsia="Times New Roman"/>
                <w:sz w:val="14"/>
              </w:rPr>
              <w:t>Good market share</w:t>
            </w:r>
          </w:p>
        </w:tc>
        <w:tc>
          <w:tcPr>
            <w:tcW w:w="932" w:type="dxa"/>
            <w:tcMar>
              <w:top w:w="45" w:type="dxa"/>
              <w:left w:w="55" w:type="dxa"/>
              <w:bottom w:w="45" w:type="dxa"/>
              <w:right w:w="55" w:type="dxa"/>
            </w:tcMar>
            <w:vAlign w:val="center"/>
          </w:tcPr>
          <w:p w14:paraId="04D8740C"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7EE89436"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3B8AC561" w14:textId="77777777" w:rsidR="007C380F" w:rsidRDefault="00000000">
            <w:pPr>
              <w:jc w:val="center"/>
            </w:pPr>
            <w:r>
              <w:rPr>
                <w:rFonts w:eastAsia="Times New Roman"/>
                <w:sz w:val="14"/>
              </w:rPr>
              <w:t>0.9</w:t>
            </w:r>
          </w:p>
        </w:tc>
        <w:tc>
          <w:tcPr>
            <w:tcW w:w="932" w:type="dxa"/>
            <w:tcMar>
              <w:top w:w="45" w:type="dxa"/>
              <w:left w:w="55" w:type="dxa"/>
              <w:bottom w:w="45" w:type="dxa"/>
              <w:right w:w="55" w:type="dxa"/>
            </w:tcMar>
            <w:vAlign w:val="center"/>
          </w:tcPr>
          <w:p w14:paraId="55C2EFBB"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3273BC71"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1D10F6EC" w14:textId="77777777" w:rsidR="007C380F" w:rsidRDefault="00000000">
            <w:pPr>
              <w:jc w:val="center"/>
            </w:pPr>
            <w:r>
              <w:rPr>
                <w:rFonts w:eastAsia="Times New Roman"/>
                <w:sz w:val="14"/>
              </w:rPr>
              <w:t>1.1</w:t>
            </w:r>
          </w:p>
        </w:tc>
        <w:tc>
          <w:tcPr>
            <w:tcW w:w="932" w:type="dxa"/>
            <w:tcMar>
              <w:top w:w="45" w:type="dxa"/>
              <w:left w:w="55" w:type="dxa"/>
              <w:bottom w:w="45" w:type="dxa"/>
              <w:right w:w="55" w:type="dxa"/>
            </w:tcMar>
            <w:vAlign w:val="center"/>
          </w:tcPr>
          <w:p w14:paraId="2EDD743B"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00C0D3A1"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008372F3" w14:textId="77777777" w:rsidR="007C380F" w:rsidRDefault="00000000">
            <w:pPr>
              <w:jc w:val="center"/>
            </w:pPr>
            <w:r>
              <w:rPr>
                <w:rFonts w:eastAsia="Times New Roman"/>
                <w:sz w:val="14"/>
              </w:rPr>
              <w:t>1.1</w:t>
            </w:r>
          </w:p>
        </w:tc>
      </w:tr>
      <w:tr w:rsidR="007C380F" w14:paraId="42631589" w14:textId="77777777" w:rsidTr="00F072DB">
        <w:trPr>
          <w:jc w:val="center"/>
        </w:trPr>
        <w:tc>
          <w:tcPr>
            <w:tcW w:w="931" w:type="dxa"/>
            <w:tcMar>
              <w:top w:w="45" w:type="dxa"/>
              <w:left w:w="55" w:type="dxa"/>
              <w:bottom w:w="45" w:type="dxa"/>
              <w:right w:w="55" w:type="dxa"/>
            </w:tcMar>
            <w:vAlign w:val="center"/>
          </w:tcPr>
          <w:p w14:paraId="48B33D01" w14:textId="77777777" w:rsidR="007C380F" w:rsidRDefault="00000000">
            <w:pPr>
              <w:jc w:val="center"/>
            </w:pPr>
            <w:r>
              <w:rPr>
                <w:rFonts w:eastAsia="Times New Roman"/>
                <w:sz w:val="14"/>
              </w:rPr>
              <w:t>2</w:t>
            </w:r>
          </w:p>
        </w:tc>
        <w:tc>
          <w:tcPr>
            <w:tcW w:w="933" w:type="dxa"/>
            <w:tcMar>
              <w:top w:w="45" w:type="dxa"/>
              <w:left w:w="55" w:type="dxa"/>
              <w:bottom w:w="45" w:type="dxa"/>
              <w:right w:w="55" w:type="dxa"/>
            </w:tcMar>
            <w:vAlign w:val="center"/>
          </w:tcPr>
          <w:p w14:paraId="1F3839EA" w14:textId="77777777" w:rsidR="007C380F" w:rsidRDefault="00000000">
            <w:pPr>
              <w:jc w:val="center"/>
            </w:pPr>
            <w:r>
              <w:rPr>
                <w:rFonts w:eastAsia="Times New Roman"/>
                <w:sz w:val="14"/>
              </w:rPr>
              <w:t>Promising profit</w:t>
            </w:r>
          </w:p>
        </w:tc>
        <w:tc>
          <w:tcPr>
            <w:tcW w:w="932" w:type="dxa"/>
            <w:tcMar>
              <w:top w:w="45" w:type="dxa"/>
              <w:left w:w="55" w:type="dxa"/>
              <w:bottom w:w="45" w:type="dxa"/>
              <w:right w:w="55" w:type="dxa"/>
            </w:tcMar>
            <w:vAlign w:val="center"/>
          </w:tcPr>
          <w:p w14:paraId="4B1284B9"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207A8852"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17CC86D6" w14:textId="77777777" w:rsidR="007C380F" w:rsidRDefault="00000000">
            <w:pPr>
              <w:jc w:val="center"/>
            </w:pPr>
            <w:r>
              <w:rPr>
                <w:rFonts w:eastAsia="Times New Roman"/>
                <w:sz w:val="14"/>
              </w:rPr>
              <w:t>0.9</w:t>
            </w:r>
          </w:p>
        </w:tc>
        <w:tc>
          <w:tcPr>
            <w:tcW w:w="932" w:type="dxa"/>
            <w:tcMar>
              <w:top w:w="45" w:type="dxa"/>
              <w:left w:w="55" w:type="dxa"/>
              <w:bottom w:w="45" w:type="dxa"/>
              <w:right w:w="55" w:type="dxa"/>
            </w:tcMar>
            <w:vAlign w:val="center"/>
          </w:tcPr>
          <w:p w14:paraId="1C5D7971"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49089248"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68E0B0C4" w14:textId="77777777" w:rsidR="007C380F" w:rsidRDefault="00000000">
            <w:pPr>
              <w:jc w:val="center"/>
            </w:pPr>
            <w:r>
              <w:rPr>
                <w:rFonts w:eastAsia="Times New Roman"/>
                <w:sz w:val="14"/>
              </w:rPr>
              <w:t>1.1</w:t>
            </w:r>
          </w:p>
        </w:tc>
        <w:tc>
          <w:tcPr>
            <w:tcW w:w="932" w:type="dxa"/>
            <w:tcMar>
              <w:top w:w="45" w:type="dxa"/>
              <w:left w:w="55" w:type="dxa"/>
              <w:bottom w:w="45" w:type="dxa"/>
              <w:right w:w="55" w:type="dxa"/>
            </w:tcMar>
            <w:vAlign w:val="center"/>
          </w:tcPr>
          <w:p w14:paraId="0EEA3C87"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4B20BB0B"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41B47115" w14:textId="77777777" w:rsidR="007C380F" w:rsidRDefault="00000000">
            <w:pPr>
              <w:jc w:val="center"/>
            </w:pPr>
            <w:r>
              <w:rPr>
                <w:rFonts w:eastAsia="Times New Roman"/>
                <w:sz w:val="14"/>
              </w:rPr>
              <w:t>1.1</w:t>
            </w:r>
          </w:p>
        </w:tc>
      </w:tr>
      <w:tr w:rsidR="007C380F" w14:paraId="7D8F93DC" w14:textId="77777777" w:rsidTr="00F072DB">
        <w:trPr>
          <w:jc w:val="center"/>
        </w:trPr>
        <w:tc>
          <w:tcPr>
            <w:tcW w:w="931" w:type="dxa"/>
            <w:tcMar>
              <w:top w:w="45" w:type="dxa"/>
              <w:left w:w="55" w:type="dxa"/>
              <w:bottom w:w="45" w:type="dxa"/>
              <w:right w:w="55" w:type="dxa"/>
            </w:tcMar>
            <w:vAlign w:val="center"/>
          </w:tcPr>
          <w:p w14:paraId="6E3DF99D" w14:textId="77777777" w:rsidR="007C380F" w:rsidRDefault="00000000">
            <w:pPr>
              <w:jc w:val="center"/>
            </w:pPr>
            <w:r>
              <w:rPr>
                <w:rFonts w:eastAsia="Times New Roman"/>
                <w:sz w:val="14"/>
              </w:rPr>
              <w:t>3</w:t>
            </w:r>
          </w:p>
        </w:tc>
        <w:tc>
          <w:tcPr>
            <w:tcW w:w="933" w:type="dxa"/>
            <w:tcMar>
              <w:top w:w="45" w:type="dxa"/>
              <w:left w:w="55" w:type="dxa"/>
              <w:bottom w:w="45" w:type="dxa"/>
              <w:right w:w="55" w:type="dxa"/>
            </w:tcMar>
            <w:vAlign w:val="center"/>
          </w:tcPr>
          <w:p w14:paraId="5A9DFBDD" w14:textId="77777777" w:rsidR="007C380F" w:rsidRDefault="00000000">
            <w:r>
              <w:rPr>
                <w:rFonts w:eastAsia="Times New Roman"/>
                <w:sz w:val="14"/>
              </w:rPr>
              <w:t>Potential to produce derivative products</w:t>
            </w:r>
          </w:p>
        </w:tc>
        <w:tc>
          <w:tcPr>
            <w:tcW w:w="932" w:type="dxa"/>
            <w:tcMar>
              <w:top w:w="45" w:type="dxa"/>
              <w:left w:w="55" w:type="dxa"/>
              <w:bottom w:w="45" w:type="dxa"/>
              <w:right w:w="55" w:type="dxa"/>
            </w:tcMar>
            <w:vAlign w:val="center"/>
          </w:tcPr>
          <w:p w14:paraId="79D422A0"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5A41500E"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16A913B6" w14:textId="77777777" w:rsidR="007C380F" w:rsidRDefault="00000000">
            <w:pPr>
              <w:jc w:val="center"/>
            </w:pPr>
            <w:r>
              <w:rPr>
                <w:rFonts w:eastAsia="Times New Roman"/>
                <w:sz w:val="14"/>
              </w:rPr>
              <w:t>0.9</w:t>
            </w:r>
          </w:p>
        </w:tc>
        <w:tc>
          <w:tcPr>
            <w:tcW w:w="932" w:type="dxa"/>
            <w:tcMar>
              <w:top w:w="45" w:type="dxa"/>
              <w:left w:w="55" w:type="dxa"/>
              <w:bottom w:w="45" w:type="dxa"/>
              <w:right w:w="55" w:type="dxa"/>
            </w:tcMar>
            <w:vAlign w:val="center"/>
          </w:tcPr>
          <w:p w14:paraId="6F65F2CC"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35207977"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39E09FB9"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795C5FB5"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67D0AB59"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4B4A5444" w14:textId="77777777" w:rsidR="007C380F" w:rsidRDefault="00000000">
            <w:pPr>
              <w:jc w:val="center"/>
            </w:pPr>
            <w:r>
              <w:rPr>
                <w:rFonts w:eastAsia="Times New Roman"/>
                <w:sz w:val="14"/>
              </w:rPr>
              <w:t>0.1</w:t>
            </w:r>
          </w:p>
        </w:tc>
      </w:tr>
      <w:tr w:rsidR="007C380F" w14:paraId="6DAE3674" w14:textId="77777777" w:rsidTr="00F072DB">
        <w:trPr>
          <w:jc w:val="center"/>
        </w:trPr>
        <w:tc>
          <w:tcPr>
            <w:tcW w:w="931" w:type="dxa"/>
            <w:tcMar>
              <w:top w:w="45" w:type="dxa"/>
              <w:left w:w="55" w:type="dxa"/>
              <w:bottom w:w="45" w:type="dxa"/>
              <w:right w:w="55" w:type="dxa"/>
            </w:tcMar>
            <w:vAlign w:val="center"/>
          </w:tcPr>
          <w:p w14:paraId="082852FD" w14:textId="77777777" w:rsidR="007C380F" w:rsidRDefault="00000000">
            <w:pPr>
              <w:jc w:val="center"/>
            </w:pPr>
            <w:r>
              <w:rPr>
                <w:rFonts w:eastAsia="Times New Roman"/>
                <w:sz w:val="14"/>
              </w:rPr>
              <w:t>4</w:t>
            </w:r>
          </w:p>
        </w:tc>
        <w:tc>
          <w:tcPr>
            <w:tcW w:w="933" w:type="dxa"/>
            <w:tcMar>
              <w:top w:w="45" w:type="dxa"/>
              <w:left w:w="55" w:type="dxa"/>
              <w:bottom w:w="45" w:type="dxa"/>
              <w:right w:w="55" w:type="dxa"/>
            </w:tcMar>
            <w:vAlign w:val="center"/>
          </w:tcPr>
          <w:p w14:paraId="0E047553" w14:textId="77777777" w:rsidR="007C380F" w:rsidRDefault="00000000">
            <w:pPr>
              <w:jc w:val="center"/>
            </w:pPr>
            <w:r>
              <w:rPr>
                <w:rFonts w:eastAsia="Times New Roman"/>
                <w:sz w:val="14"/>
              </w:rPr>
              <w:t>High product demand</w:t>
            </w:r>
          </w:p>
        </w:tc>
        <w:tc>
          <w:tcPr>
            <w:tcW w:w="932" w:type="dxa"/>
            <w:tcMar>
              <w:top w:w="45" w:type="dxa"/>
              <w:left w:w="55" w:type="dxa"/>
              <w:bottom w:w="45" w:type="dxa"/>
              <w:right w:w="55" w:type="dxa"/>
            </w:tcMar>
            <w:vAlign w:val="center"/>
          </w:tcPr>
          <w:p w14:paraId="5C15BA95"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48A3C044"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4D13DE3F" w14:textId="77777777" w:rsidR="007C380F" w:rsidRDefault="00000000">
            <w:pPr>
              <w:jc w:val="center"/>
            </w:pPr>
            <w:r>
              <w:rPr>
                <w:rFonts w:eastAsia="Times New Roman"/>
                <w:sz w:val="14"/>
              </w:rPr>
              <w:t>0.9</w:t>
            </w:r>
          </w:p>
        </w:tc>
        <w:tc>
          <w:tcPr>
            <w:tcW w:w="932" w:type="dxa"/>
            <w:tcMar>
              <w:top w:w="45" w:type="dxa"/>
              <w:left w:w="55" w:type="dxa"/>
              <w:bottom w:w="45" w:type="dxa"/>
              <w:right w:w="55" w:type="dxa"/>
            </w:tcMar>
            <w:vAlign w:val="center"/>
          </w:tcPr>
          <w:p w14:paraId="0E420629"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15F2FC42"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25C42DA5" w14:textId="77777777" w:rsidR="007C380F" w:rsidRDefault="00000000">
            <w:pPr>
              <w:jc w:val="center"/>
            </w:pPr>
            <w:r>
              <w:rPr>
                <w:rFonts w:eastAsia="Times New Roman"/>
                <w:sz w:val="14"/>
              </w:rPr>
              <w:t>1.1</w:t>
            </w:r>
          </w:p>
        </w:tc>
        <w:tc>
          <w:tcPr>
            <w:tcW w:w="932" w:type="dxa"/>
            <w:tcMar>
              <w:top w:w="45" w:type="dxa"/>
              <w:left w:w="55" w:type="dxa"/>
              <w:bottom w:w="45" w:type="dxa"/>
              <w:right w:w="55" w:type="dxa"/>
            </w:tcMar>
            <w:vAlign w:val="center"/>
          </w:tcPr>
          <w:p w14:paraId="7217D939" w14:textId="77777777" w:rsidR="007C380F" w:rsidRDefault="00000000">
            <w:pPr>
              <w:jc w:val="center"/>
            </w:pPr>
            <w:r>
              <w:rPr>
                <w:rFonts w:eastAsia="Times New Roman"/>
                <w:sz w:val="14"/>
              </w:rPr>
              <w:t>4</w:t>
            </w:r>
          </w:p>
        </w:tc>
        <w:tc>
          <w:tcPr>
            <w:tcW w:w="932" w:type="dxa"/>
            <w:tcMar>
              <w:top w:w="45" w:type="dxa"/>
              <w:left w:w="55" w:type="dxa"/>
              <w:bottom w:w="45" w:type="dxa"/>
              <w:right w:w="55" w:type="dxa"/>
            </w:tcMar>
            <w:vAlign w:val="center"/>
          </w:tcPr>
          <w:p w14:paraId="17F54816"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37DB2885" w14:textId="77777777" w:rsidR="007C380F" w:rsidRDefault="00000000">
            <w:pPr>
              <w:jc w:val="center"/>
            </w:pPr>
            <w:r>
              <w:rPr>
                <w:rFonts w:eastAsia="Times New Roman"/>
                <w:sz w:val="14"/>
              </w:rPr>
              <w:t>1.1</w:t>
            </w:r>
          </w:p>
        </w:tc>
      </w:tr>
      <w:tr w:rsidR="007C380F" w14:paraId="133B5F2A" w14:textId="77777777" w:rsidTr="00F072DB">
        <w:trPr>
          <w:jc w:val="center"/>
        </w:trPr>
        <w:tc>
          <w:tcPr>
            <w:tcW w:w="931" w:type="dxa"/>
            <w:tcMar>
              <w:top w:w="45" w:type="dxa"/>
              <w:left w:w="55" w:type="dxa"/>
              <w:bottom w:w="45" w:type="dxa"/>
              <w:right w:w="55" w:type="dxa"/>
            </w:tcMar>
            <w:vAlign w:val="center"/>
          </w:tcPr>
          <w:p w14:paraId="4F6BEC90" w14:textId="77777777" w:rsidR="007C380F" w:rsidRDefault="00000000">
            <w:pPr>
              <w:jc w:val="center"/>
            </w:pPr>
            <w:r>
              <w:rPr>
                <w:rFonts w:eastAsia="Times New Roman"/>
                <w:sz w:val="14"/>
              </w:rPr>
              <w:t>5</w:t>
            </w:r>
          </w:p>
        </w:tc>
        <w:tc>
          <w:tcPr>
            <w:tcW w:w="933" w:type="dxa"/>
            <w:tcMar>
              <w:top w:w="45" w:type="dxa"/>
              <w:left w:w="55" w:type="dxa"/>
              <w:bottom w:w="45" w:type="dxa"/>
              <w:right w:w="55" w:type="dxa"/>
            </w:tcMar>
            <w:vAlign w:val="center"/>
          </w:tcPr>
          <w:p w14:paraId="7A5F23DB" w14:textId="77777777" w:rsidR="007C380F" w:rsidRDefault="00000000">
            <w:pPr>
              <w:jc w:val="center"/>
            </w:pPr>
            <w:r>
              <w:rPr>
                <w:rFonts w:eastAsia="Times New Roman"/>
                <w:sz w:val="14"/>
              </w:rPr>
              <w:t>Government support</w:t>
            </w:r>
          </w:p>
        </w:tc>
        <w:tc>
          <w:tcPr>
            <w:tcW w:w="932" w:type="dxa"/>
            <w:tcMar>
              <w:top w:w="45" w:type="dxa"/>
              <w:left w:w="55" w:type="dxa"/>
              <w:bottom w:w="45" w:type="dxa"/>
              <w:right w:w="55" w:type="dxa"/>
            </w:tcMar>
            <w:vAlign w:val="center"/>
          </w:tcPr>
          <w:p w14:paraId="2EEF76B4"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33A9B1D5"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1017F513"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02219254"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5CF74B60"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161377D3"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03E88AE2"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0B24C08B"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1BFB5011" w14:textId="77777777" w:rsidR="007C380F" w:rsidRDefault="00000000">
            <w:pPr>
              <w:jc w:val="center"/>
            </w:pPr>
            <w:r>
              <w:rPr>
                <w:rFonts w:eastAsia="Times New Roman"/>
                <w:sz w:val="14"/>
              </w:rPr>
              <w:t>0.1</w:t>
            </w:r>
          </w:p>
        </w:tc>
      </w:tr>
      <w:tr w:rsidR="007C380F" w14:paraId="28003CC7" w14:textId="77777777" w:rsidTr="00F072DB">
        <w:trPr>
          <w:jc w:val="center"/>
        </w:trPr>
        <w:tc>
          <w:tcPr>
            <w:tcW w:w="931" w:type="dxa"/>
            <w:tcMar>
              <w:top w:w="45" w:type="dxa"/>
              <w:left w:w="55" w:type="dxa"/>
              <w:bottom w:w="45" w:type="dxa"/>
              <w:right w:w="55" w:type="dxa"/>
            </w:tcMar>
            <w:vAlign w:val="center"/>
          </w:tcPr>
          <w:p w14:paraId="67BE9091" w14:textId="77777777" w:rsidR="007C380F" w:rsidRDefault="00000000">
            <w:pPr>
              <w:jc w:val="center"/>
            </w:pPr>
            <w:r>
              <w:rPr>
                <w:rFonts w:eastAsia="Times New Roman"/>
                <w:sz w:val="14"/>
              </w:rPr>
              <w:t>Total</w:t>
            </w:r>
          </w:p>
        </w:tc>
        <w:tc>
          <w:tcPr>
            <w:tcW w:w="933" w:type="dxa"/>
            <w:tcMar>
              <w:top w:w="45" w:type="dxa"/>
              <w:left w:w="55" w:type="dxa"/>
              <w:bottom w:w="45" w:type="dxa"/>
              <w:right w:w="55" w:type="dxa"/>
            </w:tcMar>
            <w:vAlign w:val="center"/>
          </w:tcPr>
          <w:p w14:paraId="14BD015D" w14:textId="77777777" w:rsidR="007C380F" w:rsidRDefault="007C380F">
            <w:pPr>
              <w:jc w:val="center"/>
            </w:pPr>
          </w:p>
        </w:tc>
        <w:tc>
          <w:tcPr>
            <w:tcW w:w="932" w:type="dxa"/>
            <w:tcMar>
              <w:top w:w="45" w:type="dxa"/>
              <w:left w:w="55" w:type="dxa"/>
              <w:bottom w:w="45" w:type="dxa"/>
              <w:right w:w="55" w:type="dxa"/>
            </w:tcMar>
            <w:vAlign w:val="center"/>
          </w:tcPr>
          <w:p w14:paraId="31EA1BD6" w14:textId="77777777" w:rsidR="007C380F" w:rsidRDefault="00000000">
            <w:pPr>
              <w:jc w:val="center"/>
            </w:pPr>
            <w:r>
              <w:rPr>
                <w:rFonts w:eastAsia="Times New Roman"/>
                <w:sz w:val="14"/>
              </w:rPr>
              <w:t>17</w:t>
            </w:r>
          </w:p>
        </w:tc>
        <w:tc>
          <w:tcPr>
            <w:tcW w:w="932" w:type="dxa"/>
            <w:tcMar>
              <w:top w:w="45" w:type="dxa"/>
              <w:left w:w="55" w:type="dxa"/>
              <w:bottom w:w="45" w:type="dxa"/>
              <w:right w:w="55" w:type="dxa"/>
            </w:tcMar>
            <w:vAlign w:val="center"/>
          </w:tcPr>
          <w:p w14:paraId="7D3AAC6B"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4EF5703E" w14:textId="77777777" w:rsidR="007C380F" w:rsidRDefault="00000000">
            <w:pPr>
              <w:jc w:val="center"/>
            </w:pPr>
            <w:r>
              <w:rPr>
                <w:rFonts w:eastAsia="Times New Roman"/>
                <w:sz w:val="14"/>
              </w:rPr>
              <w:t>3.8</w:t>
            </w:r>
          </w:p>
        </w:tc>
        <w:tc>
          <w:tcPr>
            <w:tcW w:w="932" w:type="dxa"/>
            <w:tcMar>
              <w:top w:w="45" w:type="dxa"/>
              <w:left w:w="55" w:type="dxa"/>
              <w:bottom w:w="45" w:type="dxa"/>
              <w:right w:w="55" w:type="dxa"/>
            </w:tcMar>
            <w:vAlign w:val="center"/>
          </w:tcPr>
          <w:p w14:paraId="38DFDF9A" w14:textId="77777777" w:rsidR="007C380F" w:rsidRDefault="00000000">
            <w:pPr>
              <w:jc w:val="center"/>
            </w:pPr>
            <w:r>
              <w:rPr>
                <w:rFonts w:eastAsia="Times New Roman"/>
                <w:sz w:val="14"/>
              </w:rPr>
              <w:t>14</w:t>
            </w:r>
          </w:p>
        </w:tc>
        <w:tc>
          <w:tcPr>
            <w:tcW w:w="932" w:type="dxa"/>
            <w:tcMar>
              <w:top w:w="45" w:type="dxa"/>
              <w:left w:w="55" w:type="dxa"/>
              <w:bottom w:w="45" w:type="dxa"/>
              <w:right w:w="55" w:type="dxa"/>
            </w:tcMar>
            <w:vAlign w:val="center"/>
          </w:tcPr>
          <w:p w14:paraId="7F91F20E"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1CFFFE7F" w14:textId="77777777" w:rsidR="007C380F" w:rsidRDefault="00000000">
            <w:pPr>
              <w:jc w:val="center"/>
            </w:pPr>
            <w:r>
              <w:rPr>
                <w:rFonts w:eastAsia="Times New Roman"/>
                <w:sz w:val="14"/>
              </w:rPr>
              <w:t>3.5</w:t>
            </w:r>
          </w:p>
        </w:tc>
        <w:tc>
          <w:tcPr>
            <w:tcW w:w="932" w:type="dxa"/>
            <w:tcMar>
              <w:top w:w="45" w:type="dxa"/>
              <w:left w:w="55" w:type="dxa"/>
              <w:bottom w:w="45" w:type="dxa"/>
              <w:right w:w="55" w:type="dxa"/>
            </w:tcMar>
            <w:vAlign w:val="center"/>
          </w:tcPr>
          <w:p w14:paraId="23D307E9" w14:textId="77777777" w:rsidR="007C380F" w:rsidRDefault="00000000">
            <w:pPr>
              <w:jc w:val="center"/>
            </w:pPr>
            <w:r>
              <w:rPr>
                <w:rFonts w:eastAsia="Times New Roman"/>
                <w:sz w:val="14"/>
              </w:rPr>
              <w:t>14</w:t>
            </w:r>
          </w:p>
        </w:tc>
        <w:tc>
          <w:tcPr>
            <w:tcW w:w="932" w:type="dxa"/>
            <w:tcMar>
              <w:top w:w="45" w:type="dxa"/>
              <w:left w:w="55" w:type="dxa"/>
              <w:bottom w:w="45" w:type="dxa"/>
              <w:right w:w="55" w:type="dxa"/>
            </w:tcMar>
            <w:vAlign w:val="center"/>
          </w:tcPr>
          <w:p w14:paraId="71E32AD7"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32EF78F6" w14:textId="77777777" w:rsidR="007C380F" w:rsidRDefault="00000000">
            <w:pPr>
              <w:jc w:val="center"/>
            </w:pPr>
            <w:r>
              <w:rPr>
                <w:rFonts w:eastAsia="Times New Roman"/>
                <w:sz w:val="14"/>
              </w:rPr>
              <w:t>3.6</w:t>
            </w:r>
          </w:p>
        </w:tc>
      </w:tr>
    </w:tbl>
    <w:p w14:paraId="2C2855BE" w14:textId="77777777" w:rsidR="007C380F" w:rsidRDefault="00000000">
      <w:pPr>
        <w:keepNext/>
        <w:spacing w:before="100" w:after="40" w:line="240" w:lineRule="auto"/>
      </w:pPr>
      <w:r>
        <w:rPr>
          <w:rFonts w:eastAsia="Times New Roman"/>
          <w:b/>
          <w:sz w:val="17"/>
        </w:rPr>
        <w:t>Table 5. External factor evaluation matrix for opportunities (Ma and J)</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1283"/>
        <w:gridCol w:w="1283"/>
        <w:gridCol w:w="1281"/>
        <w:gridCol w:w="1281"/>
        <w:gridCol w:w="1281"/>
        <w:gridCol w:w="1281"/>
        <w:gridCol w:w="1281"/>
        <w:gridCol w:w="1281"/>
      </w:tblGrid>
      <w:tr w:rsidR="00F072DB" w14:paraId="688AD426" w14:textId="77777777" w:rsidTr="0058501E">
        <w:trPr>
          <w:jc w:val="center"/>
        </w:trPr>
        <w:tc>
          <w:tcPr>
            <w:tcW w:w="1283" w:type="dxa"/>
            <w:shd w:val="clear" w:color="auto" w:fill="E2F0D9"/>
            <w:tcMar>
              <w:top w:w="45" w:type="dxa"/>
              <w:left w:w="55" w:type="dxa"/>
              <w:bottom w:w="45" w:type="dxa"/>
              <w:right w:w="55" w:type="dxa"/>
            </w:tcMar>
            <w:vAlign w:val="center"/>
          </w:tcPr>
          <w:p w14:paraId="226E1D63" w14:textId="77777777" w:rsidR="00F072DB" w:rsidRDefault="00F072DB">
            <w:pPr>
              <w:jc w:val="center"/>
            </w:pPr>
            <w:r>
              <w:rPr>
                <w:rFonts w:eastAsia="Times New Roman"/>
                <w:b/>
                <w:sz w:val="14"/>
              </w:rPr>
              <w:t>No.</w:t>
            </w:r>
          </w:p>
        </w:tc>
        <w:tc>
          <w:tcPr>
            <w:tcW w:w="1283" w:type="dxa"/>
            <w:shd w:val="clear" w:color="auto" w:fill="E2F0D9"/>
            <w:tcMar>
              <w:top w:w="45" w:type="dxa"/>
              <w:left w:w="55" w:type="dxa"/>
              <w:bottom w:w="45" w:type="dxa"/>
              <w:right w:w="55" w:type="dxa"/>
            </w:tcMar>
            <w:vAlign w:val="center"/>
          </w:tcPr>
          <w:p w14:paraId="756A1DC0" w14:textId="77777777" w:rsidR="00F072DB" w:rsidRDefault="00F072DB">
            <w:pPr>
              <w:jc w:val="center"/>
            </w:pPr>
            <w:r>
              <w:rPr>
                <w:rFonts w:eastAsia="Times New Roman"/>
                <w:b/>
                <w:sz w:val="14"/>
              </w:rPr>
              <w:t>Factor</w:t>
            </w:r>
          </w:p>
        </w:tc>
        <w:tc>
          <w:tcPr>
            <w:tcW w:w="3843" w:type="dxa"/>
            <w:gridSpan w:val="3"/>
            <w:shd w:val="clear" w:color="auto" w:fill="E2F0D9"/>
            <w:tcMar>
              <w:top w:w="45" w:type="dxa"/>
              <w:left w:w="55" w:type="dxa"/>
              <w:bottom w:w="45" w:type="dxa"/>
              <w:right w:w="55" w:type="dxa"/>
            </w:tcMar>
            <w:vAlign w:val="center"/>
          </w:tcPr>
          <w:p w14:paraId="70D10E4C" w14:textId="1993DBD2" w:rsidR="00F072DB" w:rsidRDefault="00F072DB">
            <w:pPr>
              <w:jc w:val="center"/>
            </w:pPr>
            <w:r>
              <w:rPr>
                <w:rFonts w:eastAsia="Times New Roman"/>
                <w:b/>
                <w:sz w:val="14"/>
              </w:rPr>
              <w:t>Ma</w:t>
            </w:r>
          </w:p>
        </w:tc>
        <w:tc>
          <w:tcPr>
            <w:tcW w:w="3843" w:type="dxa"/>
            <w:gridSpan w:val="3"/>
            <w:shd w:val="clear" w:color="auto" w:fill="E2F0D9"/>
            <w:tcMar>
              <w:top w:w="45" w:type="dxa"/>
              <w:left w:w="55" w:type="dxa"/>
              <w:bottom w:w="45" w:type="dxa"/>
              <w:right w:w="55" w:type="dxa"/>
            </w:tcMar>
            <w:vAlign w:val="center"/>
          </w:tcPr>
          <w:p w14:paraId="51349026" w14:textId="593D6C30" w:rsidR="00F072DB" w:rsidRDefault="00F072DB">
            <w:pPr>
              <w:jc w:val="center"/>
            </w:pPr>
            <w:r>
              <w:rPr>
                <w:rFonts w:eastAsia="Times New Roman"/>
                <w:b/>
                <w:sz w:val="14"/>
              </w:rPr>
              <w:t>J</w:t>
            </w:r>
          </w:p>
        </w:tc>
      </w:tr>
      <w:tr w:rsidR="007C380F" w14:paraId="337425CC" w14:textId="77777777" w:rsidTr="00F072DB">
        <w:trPr>
          <w:jc w:val="center"/>
        </w:trPr>
        <w:tc>
          <w:tcPr>
            <w:tcW w:w="1283" w:type="dxa"/>
            <w:shd w:val="clear" w:color="auto" w:fill="E2F0D9"/>
            <w:tcMar>
              <w:top w:w="45" w:type="dxa"/>
              <w:left w:w="55" w:type="dxa"/>
              <w:bottom w:w="45" w:type="dxa"/>
              <w:right w:w="55" w:type="dxa"/>
            </w:tcMar>
            <w:vAlign w:val="center"/>
          </w:tcPr>
          <w:p w14:paraId="30F9A78C" w14:textId="77777777" w:rsidR="007C380F" w:rsidRDefault="007C380F">
            <w:pPr>
              <w:jc w:val="center"/>
            </w:pPr>
          </w:p>
        </w:tc>
        <w:tc>
          <w:tcPr>
            <w:tcW w:w="1283" w:type="dxa"/>
            <w:shd w:val="clear" w:color="auto" w:fill="E2F0D9"/>
            <w:tcMar>
              <w:top w:w="45" w:type="dxa"/>
              <w:left w:w="55" w:type="dxa"/>
              <w:bottom w:w="45" w:type="dxa"/>
              <w:right w:w="55" w:type="dxa"/>
            </w:tcMar>
            <w:vAlign w:val="center"/>
          </w:tcPr>
          <w:p w14:paraId="749D755B" w14:textId="77777777" w:rsidR="007C380F" w:rsidRDefault="007C380F">
            <w:pPr>
              <w:jc w:val="center"/>
            </w:pPr>
          </w:p>
        </w:tc>
        <w:tc>
          <w:tcPr>
            <w:tcW w:w="1281" w:type="dxa"/>
            <w:shd w:val="clear" w:color="auto" w:fill="E2F0D9"/>
            <w:tcMar>
              <w:top w:w="45" w:type="dxa"/>
              <w:left w:w="55" w:type="dxa"/>
              <w:bottom w:w="45" w:type="dxa"/>
              <w:right w:w="55" w:type="dxa"/>
            </w:tcMar>
            <w:vAlign w:val="center"/>
          </w:tcPr>
          <w:p w14:paraId="57AC198C" w14:textId="77777777" w:rsidR="007C380F" w:rsidRDefault="00000000">
            <w:pPr>
              <w:jc w:val="center"/>
            </w:pPr>
            <w:r>
              <w:rPr>
                <w:rFonts w:eastAsia="Times New Roman"/>
                <w:b/>
                <w:sz w:val="14"/>
              </w:rPr>
              <w:t>R</w:t>
            </w:r>
          </w:p>
        </w:tc>
        <w:tc>
          <w:tcPr>
            <w:tcW w:w="1281" w:type="dxa"/>
            <w:shd w:val="clear" w:color="auto" w:fill="E2F0D9"/>
            <w:tcMar>
              <w:top w:w="45" w:type="dxa"/>
              <w:left w:w="55" w:type="dxa"/>
              <w:bottom w:w="45" w:type="dxa"/>
              <w:right w:w="55" w:type="dxa"/>
            </w:tcMar>
            <w:vAlign w:val="center"/>
          </w:tcPr>
          <w:p w14:paraId="005CE282" w14:textId="77777777" w:rsidR="007C380F" w:rsidRDefault="00000000">
            <w:pPr>
              <w:jc w:val="center"/>
            </w:pPr>
            <w:r>
              <w:rPr>
                <w:rFonts w:eastAsia="Times New Roman"/>
                <w:b/>
                <w:sz w:val="14"/>
              </w:rPr>
              <w:t>W</w:t>
            </w:r>
          </w:p>
        </w:tc>
        <w:tc>
          <w:tcPr>
            <w:tcW w:w="1281" w:type="dxa"/>
            <w:shd w:val="clear" w:color="auto" w:fill="E2F0D9"/>
            <w:tcMar>
              <w:top w:w="45" w:type="dxa"/>
              <w:left w:w="55" w:type="dxa"/>
              <w:bottom w:w="45" w:type="dxa"/>
              <w:right w:w="55" w:type="dxa"/>
            </w:tcMar>
            <w:vAlign w:val="center"/>
          </w:tcPr>
          <w:p w14:paraId="066A561E" w14:textId="77777777" w:rsidR="007C380F" w:rsidRDefault="00000000">
            <w:pPr>
              <w:jc w:val="center"/>
            </w:pPr>
            <w:r>
              <w:rPr>
                <w:rFonts w:eastAsia="Times New Roman"/>
                <w:b/>
                <w:sz w:val="14"/>
              </w:rPr>
              <w:t>W x R</w:t>
            </w:r>
          </w:p>
        </w:tc>
        <w:tc>
          <w:tcPr>
            <w:tcW w:w="1281" w:type="dxa"/>
            <w:shd w:val="clear" w:color="auto" w:fill="E2F0D9"/>
            <w:tcMar>
              <w:top w:w="45" w:type="dxa"/>
              <w:left w:w="55" w:type="dxa"/>
              <w:bottom w:w="45" w:type="dxa"/>
              <w:right w:w="55" w:type="dxa"/>
            </w:tcMar>
            <w:vAlign w:val="center"/>
          </w:tcPr>
          <w:p w14:paraId="38767BEA" w14:textId="77777777" w:rsidR="007C380F" w:rsidRDefault="00000000">
            <w:pPr>
              <w:jc w:val="center"/>
            </w:pPr>
            <w:r>
              <w:rPr>
                <w:rFonts w:eastAsia="Times New Roman"/>
                <w:b/>
                <w:sz w:val="14"/>
              </w:rPr>
              <w:t>R</w:t>
            </w:r>
          </w:p>
        </w:tc>
        <w:tc>
          <w:tcPr>
            <w:tcW w:w="1281" w:type="dxa"/>
            <w:shd w:val="clear" w:color="auto" w:fill="E2F0D9"/>
            <w:tcMar>
              <w:top w:w="45" w:type="dxa"/>
              <w:left w:w="55" w:type="dxa"/>
              <w:bottom w:w="45" w:type="dxa"/>
              <w:right w:w="55" w:type="dxa"/>
            </w:tcMar>
            <w:vAlign w:val="center"/>
          </w:tcPr>
          <w:p w14:paraId="347C9F01" w14:textId="77777777" w:rsidR="007C380F" w:rsidRDefault="00000000">
            <w:pPr>
              <w:jc w:val="center"/>
            </w:pPr>
            <w:r>
              <w:rPr>
                <w:rFonts w:eastAsia="Times New Roman"/>
                <w:b/>
                <w:sz w:val="14"/>
              </w:rPr>
              <w:t>W</w:t>
            </w:r>
          </w:p>
        </w:tc>
        <w:tc>
          <w:tcPr>
            <w:tcW w:w="1281" w:type="dxa"/>
            <w:shd w:val="clear" w:color="auto" w:fill="E2F0D9"/>
            <w:tcMar>
              <w:top w:w="45" w:type="dxa"/>
              <w:left w:w="55" w:type="dxa"/>
              <w:bottom w:w="45" w:type="dxa"/>
              <w:right w:w="55" w:type="dxa"/>
            </w:tcMar>
            <w:vAlign w:val="center"/>
          </w:tcPr>
          <w:p w14:paraId="2BECB8A4" w14:textId="77777777" w:rsidR="007C380F" w:rsidRDefault="00000000">
            <w:pPr>
              <w:jc w:val="center"/>
            </w:pPr>
            <w:r>
              <w:rPr>
                <w:rFonts w:eastAsia="Times New Roman"/>
                <w:b/>
                <w:sz w:val="14"/>
              </w:rPr>
              <w:t>W x R</w:t>
            </w:r>
          </w:p>
        </w:tc>
      </w:tr>
      <w:tr w:rsidR="007C380F" w14:paraId="204288D2" w14:textId="77777777" w:rsidTr="00F072DB">
        <w:trPr>
          <w:jc w:val="center"/>
        </w:trPr>
        <w:tc>
          <w:tcPr>
            <w:tcW w:w="1283" w:type="dxa"/>
            <w:tcMar>
              <w:top w:w="45" w:type="dxa"/>
              <w:left w:w="55" w:type="dxa"/>
              <w:bottom w:w="45" w:type="dxa"/>
              <w:right w:w="55" w:type="dxa"/>
            </w:tcMar>
            <w:vAlign w:val="center"/>
          </w:tcPr>
          <w:p w14:paraId="09DAE21F" w14:textId="77777777" w:rsidR="007C380F" w:rsidRDefault="00000000">
            <w:pPr>
              <w:jc w:val="center"/>
            </w:pPr>
            <w:r>
              <w:rPr>
                <w:rFonts w:eastAsia="Times New Roman"/>
                <w:sz w:val="14"/>
              </w:rPr>
              <w:t>1</w:t>
            </w:r>
          </w:p>
        </w:tc>
        <w:tc>
          <w:tcPr>
            <w:tcW w:w="1283" w:type="dxa"/>
            <w:tcMar>
              <w:top w:w="45" w:type="dxa"/>
              <w:left w:w="55" w:type="dxa"/>
              <w:bottom w:w="45" w:type="dxa"/>
              <w:right w:w="55" w:type="dxa"/>
            </w:tcMar>
            <w:vAlign w:val="center"/>
          </w:tcPr>
          <w:p w14:paraId="2D217F07" w14:textId="77777777" w:rsidR="007C380F" w:rsidRDefault="00000000">
            <w:pPr>
              <w:jc w:val="center"/>
            </w:pPr>
            <w:r>
              <w:rPr>
                <w:rFonts w:eastAsia="Times New Roman"/>
                <w:sz w:val="14"/>
              </w:rPr>
              <w:t>Good market share</w:t>
            </w:r>
          </w:p>
        </w:tc>
        <w:tc>
          <w:tcPr>
            <w:tcW w:w="1281" w:type="dxa"/>
            <w:tcMar>
              <w:top w:w="45" w:type="dxa"/>
              <w:left w:w="55" w:type="dxa"/>
              <w:bottom w:w="45" w:type="dxa"/>
              <w:right w:w="55" w:type="dxa"/>
            </w:tcMar>
            <w:vAlign w:val="center"/>
          </w:tcPr>
          <w:p w14:paraId="7912F91F" w14:textId="77777777" w:rsidR="007C380F" w:rsidRDefault="00000000">
            <w:pPr>
              <w:jc w:val="center"/>
            </w:pPr>
            <w:r>
              <w:rPr>
                <w:rFonts w:eastAsia="Times New Roman"/>
                <w:sz w:val="14"/>
              </w:rPr>
              <w:t>4</w:t>
            </w:r>
          </w:p>
        </w:tc>
        <w:tc>
          <w:tcPr>
            <w:tcW w:w="1281" w:type="dxa"/>
            <w:tcMar>
              <w:top w:w="45" w:type="dxa"/>
              <w:left w:w="55" w:type="dxa"/>
              <w:bottom w:w="45" w:type="dxa"/>
              <w:right w:w="55" w:type="dxa"/>
            </w:tcMar>
            <w:vAlign w:val="center"/>
          </w:tcPr>
          <w:p w14:paraId="67EC0256"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6422829E" w14:textId="77777777" w:rsidR="007C380F" w:rsidRDefault="00000000">
            <w:pPr>
              <w:jc w:val="center"/>
            </w:pPr>
            <w:r>
              <w:rPr>
                <w:rFonts w:eastAsia="Times New Roman"/>
                <w:sz w:val="14"/>
              </w:rPr>
              <w:t>1.1</w:t>
            </w:r>
          </w:p>
        </w:tc>
        <w:tc>
          <w:tcPr>
            <w:tcW w:w="1281" w:type="dxa"/>
            <w:tcMar>
              <w:top w:w="45" w:type="dxa"/>
              <w:left w:w="55" w:type="dxa"/>
              <w:bottom w:w="45" w:type="dxa"/>
              <w:right w:w="55" w:type="dxa"/>
            </w:tcMar>
            <w:vAlign w:val="center"/>
          </w:tcPr>
          <w:p w14:paraId="1AF9DE63" w14:textId="77777777" w:rsidR="007C380F" w:rsidRDefault="00000000">
            <w:pPr>
              <w:jc w:val="center"/>
            </w:pPr>
            <w:r>
              <w:rPr>
                <w:rFonts w:eastAsia="Times New Roman"/>
                <w:sz w:val="14"/>
              </w:rPr>
              <w:t>4</w:t>
            </w:r>
          </w:p>
        </w:tc>
        <w:tc>
          <w:tcPr>
            <w:tcW w:w="1281" w:type="dxa"/>
            <w:tcMar>
              <w:top w:w="45" w:type="dxa"/>
              <w:left w:w="55" w:type="dxa"/>
              <w:bottom w:w="45" w:type="dxa"/>
              <w:right w:w="55" w:type="dxa"/>
            </w:tcMar>
            <w:vAlign w:val="center"/>
          </w:tcPr>
          <w:p w14:paraId="7ED54085"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5619363C" w14:textId="77777777" w:rsidR="007C380F" w:rsidRDefault="00000000">
            <w:pPr>
              <w:jc w:val="center"/>
            </w:pPr>
            <w:r>
              <w:rPr>
                <w:rFonts w:eastAsia="Times New Roman"/>
                <w:sz w:val="14"/>
              </w:rPr>
              <w:t>1.1</w:t>
            </w:r>
          </w:p>
        </w:tc>
      </w:tr>
      <w:tr w:rsidR="007C380F" w14:paraId="5378070B" w14:textId="77777777" w:rsidTr="00F072DB">
        <w:trPr>
          <w:jc w:val="center"/>
        </w:trPr>
        <w:tc>
          <w:tcPr>
            <w:tcW w:w="1283" w:type="dxa"/>
            <w:tcMar>
              <w:top w:w="45" w:type="dxa"/>
              <w:left w:w="55" w:type="dxa"/>
              <w:bottom w:w="45" w:type="dxa"/>
              <w:right w:w="55" w:type="dxa"/>
            </w:tcMar>
            <w:vAlign w:val="center"/>
          </w:tcPr>
          <w:p w14:paraId="33879EC8" w14:textId="77777777" w:rsidR="007C380F" w:rsidRDefault="00000000">
            <w:pPr>
              <w:jc w:val="center"/>
            </w:pPr>
            <w:r>
              <w:rPr>
                <w:rFonts w:eastAsia="Times New Roman"/>
                <w:sz w:val="14"/>
              </w:rPr>
              <w:t>2</w:t>
            </w:r>
          </w:p>
        </w:tc>
        <w:tc>
          <w:tcPr>
            <w:tcW w:w="1283" w:type="dxa"/>
            <w:tcMar>
              <w:top w:w="45" w:type="dxa"/>
              <w:left w:w="55" w:type="dxa"/>
              <w:bottom w:w="45" w:type="dxa"/>
              <w:right w:w="55" w:type="dxa"/>
            </w:tcMar>
            <w:vAlign w:val="center"/>
          </w:tcPr>
          <w:p w14:paraId="74E324DC" w14:textId="77777777" w:rsidR="007C380F" w:rsidRDefault="00000000">
            <w:pPr>
              <w:jc w:val="center"/>
            </w:pPr>
            <w:r>
              <w:rPr>
                <w:rFonts w:eastAsia="Times New Roman"/>
                <w:sz w:val="14"/>
              </w:rPr>
              <w:t>Promising profit</w:t>
            </w:r>
          </w:p>
        </w:tc>
        <w:tc>
          <w:tcPr>
            <w:tcW w:w="1281" w:type="dxa"/>
            <w:tcMar>
              <w:top w:w="45" w:type="dxa"/>
              <w:left w:w="55" w:type="dxa"/>
              <w:bottom w:w="45" w:type="dxa"/>
              <w:right w:w="55" w:type="dxa"/>
            </w:tcMar>
            <w:vAlign w:val="center"/>
          </w:tcPr>
          <w:p w14:paraId="490A13B1" w14:textId="77777777" w:rsidR="007C380F" w:rsidRDefault="00000000">
            <w:pPr>
              <w:jc w:val="center"/>
            </w:pPr>
            <w:r>
              <w:rPr>
                <w:rFonts w:eastAsia="Times New Roman"/>
                <w:sz w:val="14"/>
              </w:rPr>
              <w:t>4</w:t>
            </w:r>
          </w:p>
        </w:tc>
        <w:tc>
          <w:tcPr>
            <w:tcW w:w="1281" w:type="dxa"/>
            <w:tcMar>
              <w:top w:w="45" w:type="dxa"/>
              <w:left w:w="55" w:type="dxa"/>
              <w:bottom w:w="45" w:type="dxa"/>
              <w:right w:w="55" w:type="dxa"/>
            </w:tcMar>
            <w:vAlign w:val="center"/>
          </w:tcPr>
          <w:p w14:paraId="22A24C3D"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475378F5" w14:textId="77777777" w:rsidR="007C380F" w:rsidRDefault="00000000">
            <w:pPr>
              <w:jc w:val="center"/>
            </w:pPr>
            <w:r>
              <w:rPr>
                <w:rFonts w:eastAsia="Times New Roman"/>
                <w:sz w:val="14"/>
              </w:rPr>
              <w:t>1.1</w:t>
            </w:r>
          </w:p>
        </w:tc>
        <w:tc>
          <w:tcPr>
            <w:tcW w:w="1281" w:type="dxa"/>
            <w:tcMar>
              <w:top w:w="45" w:type="dxa"/>
              <w:left w:w="55" w:type="dxa"/>
              <w:bottom w:w="45" w:type="dxa"/>
              <w:right w:w="55" w:type="dxa"/>
            </w:tcMar>
            <w:vAlign w:val="center"/>
          </w:tcPr>
          <w:p w14:paraId="68541CB4" w14:textId="77777777" w:rsidR="007C380F" w:rsidRDefault="00000000">
            <w:pPr>
              <w:jc w:val="center"/>
            </w:pPr>
            <w:r>
              <w:rPr>
                <w:rFonts w:eastAsia="Times New Roman"/>
                <w:sz w:val="14"/>
              </w:rPr>
              <w:t>4</w:t>
            </w:r>
          </w:p>
        </w:tc>
        <w:tc>
          <w:tcPr>
            <w:tcW w:w="1281" w:type="dxa"/>
            <w:tcMar>
              <w:top w:w="45" w:type="dxa"/>
              <w:left w:w="55" w:type="dxa"/>
              <w:bottom w:w="45" w:type="dxa"/>
              <w:right w:w="55" w:type="dxa"/>
            </w:tcMar>
            <w:vAlign w:val="center"/>
          </w:tcPr>
          <w:p w14:paraId="7DDE0D17"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4AA9142E" w14:textId="77777777" w:rsidR="007C380F" w:rsidRDefault="00000000">
            <w:pPr>
              <w:jc w:val="center"/>
            </w:pPr>
            <w:r>
              <w:rPr>
                <w:rFonts w:eastAsia="Times New Roman"/>
                <w:sz w:val="14"/>
              </w:rPr>
              <w:t>1.1</w:t>
            </w:r>
          </w:p>
        </w:tc>
      </w:tr>
      <w:tr w:rsidR="007C380F" w14:paraId="0A26D875" w14:textId="77777777" w:rsidTr="00F072DB">
        <w:trPr>
          <w:jc w:val="center"/>
        </w:trPr>
        <w:tc>
          <w:tcPr>
            <w:tcW w:w="1283" w:type="dxa"/>
            <w:tcMar>
              <w:top w:w="45" w:type="dxa"/>
              <w:left w:w="55" w:type="dxa"/>
              <w:bottom w:w="45" w:type="dxa"/>
              <w:right w:w="55" w:type="dxa"/>
            </w:tcMar>
            <w:vAlign w:val="center"/>
          </w:tcPr>
          <w:p w14:paraId="3EB32523" w14:textId="77777777" w:rsidR="007C380F" w:rsidRDefault="00000000">
            <w:pPr>
              <w:jc w:val="center"/>
            </w:pPr>
            <w:r>
              <w:rPr>
                <w:rFonts w:eastAsia="Times New Roman"/>
                <w:sz w:val="14"/>
              </w:rPr>
              <w:t>3</w:t>
            </w:r>
          </w:p>
        </w:tc>
        <w:tc>
          <w:tcPr>
            <w:tcW w:w="1283" w:type="dxa"/>
            <w:tcMar>
              <w:top w:w="45" w:type="dxa"/>
              <w:left w:w="55" w:type="dxa"/>
              <w:bottom w:w="45" w:type="dxa"/>
              <w:right w:w="55" w:type="dxa"/>
            </w:tcMar>
            <w:vAlign w:val="center"/>
          </w:tcPr>
          <w:p w14:paraId="79A47804" w14:textId="77777777" w:rsidR="007C380F" w:rsidRDefault="00000000">
            <w:r>
              <w:rPr>
                <w:rFonts w:eastAsia="Times New Roman"/>
                <w:sz w:val="14"/>
              </w:rPr>
              <w:t>Potential to produce derivative products</w:t>
            </w:r>
          </w:p>
        </w:tc>
        <w:tc>
          <w:tcPr>
            <w:tcW w:w="1281" w:type="dxa"/>
            <w:tcMar>
              <w:top w:w="45" w:type="dxa"/>
              <w:left w:w="55" w:type="dxa"/>
              <w:bottom w:w="45" w:type="dxa"/>
              <w:right w:w="55" w:type="dxa"/>
            </w:tcMar>
            <w:vAlign w:val="center"/>
          </w:tcPr>
          <w:p w14:paraId="359D3C85"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6C2798F3"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46238BED"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5CBBE16E"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2EC42D1A"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370306C1" w14:textId="77777777" w:rsidR="007C380F" w:rsidRDefault="00000000">
            <w:pPr>
              <w:jc w:val="center"/>
            </w:pPr>
            <w:r>
              <w:rPr>
                <w:rFonts w:eastAsia="Times New Roman"/>
                <w:sz w:val="14"/>
              </w:rPr>
              <w:t>0.1</w:t>
            </w:r>
          </w:p>
        </w:tc>
      </w:tr>
      <w:tr w:rsidR="007C380F" w14:paraId="25AA808C" w14:textId="77777777" w:rsidTr="00F072DB">
        <w:trPr>
          <w:jc w:val="center"/>
        </w:trPr>
        <w:tc>
          <w:tcPr>
            <w:tcW w:w="1283" w:type="dxa"/>
            <w:tcMar>
              <w:top w:w="45" w:type="dxa"/>
              <w:left w:w="55" w:type="dxa"/>
              <w:bottom w:w="45" w:type="dxa"/>
              <w:right w:w="55" w:type="dxa"/>
            </w:tcMar>
            <w:vAlign w:val="center"/>
          </w:tcPr>
          <w:p w14:paraId="0F4AB8C7" w14:textId="77777777" w:rsidR="007C380F" w:rsidRDefault="00000000">
            <w:pPr>
              <w:jc w:val="center"/>
            </w:pPr>
            <w:r>
              <w:rPr>
                <w:rFonts w:eastAsia="Times New Roman"/>
                <w:sz w:val="14"/>
              </w:rPr>
              <w:t>4</w:t>
            </w:r>
          </w:p>
        </w:tc>
        <w:tc>
          <w:tcPr>
            <w:tcW w:w="1283" w:type="dxa"/>
            <w:tcMar>
              <w:top w:w="45" w:type="dxa"/>
              <w:left w:w="55" w:type="dxa"/>
              <w:bottom w:w="45" w:type="dxa"/>
              <w:right w:w="55" w:type="dxa"/>
            </w:tcMar>
            <w:vAlign w:val="center"/>
          </w:tcPr>
          <w:p w14:paraId="409F6D94" w14:textId="77777777" w:rsidR="007C380F" w:rsidRDefault="00000000">
            <w:pPr>
              <w:jc w:val="center"/>
            </w:pPr>
            <w:r>
              <w:rPr>
                <w:rFonts w:eastAsia="Times New Roman"/>
                <w:sz w:val="14"/>
              </w:rPr>
              <w:t>High product demand</w:t>
            </w:r>
          </w:p>
        </w:tc>
        <w:tc>
          <w:tcPr>
            <w:tcW w:w="1281" w:type="dxa"/>
            <w:tcMar>
              <w:top w:w="45" w:type="dxa"/>
              <w:left w:w="55" w:type="dxa"/>
              <w:bottom w:w="45" w:type="dxa"/>
              <w:right w:w="55" w:type="dxa"/>
            </w:tcMar>
            <w:vAlign w:val="center"/>
          </w:tcPr>
          <w:p w14:paraId="3F3BA4F3" w14:textId="77777777" w:rsidR="007C380F" w:rsidRDefault="00000000">
            <w:pPr>
              <w:jc w:val="center"/>
            </w:pPr>
            <w:r>
              <w:rPr>
                <w:rFonts w:eastAsia="Times New Roman"/>
                <w:sz w:val="14"/>
              </w:rPr>
              <w:t>4</w:t>
            </w:r>
          </w:p>
        </w:tc>
        <w:tc>
          <w:tcPr>
            <w:tcW w:w="1281" w:type="dxa"/>
            <w:tcMar>
              <w:top w:w="45" w:type="dxa"/>
              <w:left w:w="55" w:type="dxa"/>
              <w:bottom w:w="45" w:type="dxa"/>
              <w:right w:w="55" w:type="dxa"/>
            </w:tcMar>
            <w:vAlign w:val="center"/>
          </w:tcPr>
          <w:p w14:paraId="6E33E47A"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57D1133B" w14:textId="77777777" w:rsidR="007C380F" w:rsidRDefault="00000000">
            <w:pPr>
              <w:jc w:val="center"/>
            </w:pPr>
            <w:r>
              <w:rPr>
                <w:rFonts w:eastAsia="Times New Roman"/>
                <w:sz w:val="14"/>
              </w:rPr>
              <w:t>1.1</w:t>
            </w:r>
          </w:p>
        </w:tc>
        <w:tc>
          <w:tcPr>
            <w:tcW w:w="1281" w:type="dxa"/>
            <w:tcMar>
              <w:top w:w="45" w:type="dxa"/>
              <w:left w:w="55" w:type="dxa"/>
              <w:bottom w:w="45" w:type="dxa"/>
              <w:right w:w="55" w:type="dxa"/>
            </w:tcMar>
            <w:vAlign w:val="center"/>
          </w:tcPr>
          <w:p w14:paraId="0ADBA277" w14:textId="77777777" w:rsidR="007C380F" w:rsidRDefault="00000000">
            <w:pPr>
              <w:jc w:val="center"/>
            </w:pPr>
            <w:r>
              <w:rPr>
                <w:rFonts w:eastAsia="Times New Roman"/>
                <w:sz w:val="14"/>
              </w:rPr>
              <w:t>4</w:t>
            </w:r>
          </w:p>
        </w:tc>
        <w:tc>
          <w:tcPr>
            <w:tcW w:w="1281" w:type="dxa"/>
            <w:tcMar>
              <w:top w:w="45" w:type="dxa"/>
              <w:left w:w="55" w:type="dxa"/>
              <w:bottom w:w="45" w:type="dxa"/>
              <w:right w:w="55" w:type="dxa"/>
            </w:tcMar>
            <w:vAlign w:val="center"/>
          </w:tcPr>
          <w:p w14:paraId="26F47584"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0B4D0AF8" w14:textId="77777777" w:rsidR="007C380F" w:rsidRDefault="00000000">
            <w:pPr>
              <w:jc w:val="center"/>
            </w:pPr>
            <w:r>
              <w:rPr>
                <w:rFonts w:eastAsia="Times New Roman"/>
                <w:sz w:val="14"/>
              </w:rPr>
              <w:t>1.1</w:t>
            </w:r>
          </w:p>
        </w:tc>
      </w:tr>
      <w:tr w:rsidR="007C380F" w14:paraId="4B0CB125" w14:textId="77777777" w:rsidTr="00F072DB">
        <w:trPr>
          <w:jc w:val="center"/>
        </w:trPr>
        <w:tc>
          <w:tcPr>
            <w:tcW w:w="1283" w:type="dxa"/>
            <w:tcMar>
              <w:top w:w="45" w:type="dxa"/>
              <w:left w:w="55" w:type="dxa"/>
              <w:bottom w:w="45" w:type="dxa"/>
              <w:right w:w="55" w:type="dxa"/>
            </w:tcMar>
            <w:vAlign w:val="center"/>
          </w:tcPr>
          <w:p w14:paraId="19123408" w14:textId="77777777" w:rsidR="007C380F" w:rsidRDefault="00000000">
            <w:pPr>
              <w:jc w:val="center"/>
            </w:pPr>
            <w:r>
              <w:rPr>
                <w:rFonts w:eastAsia="Times New Roman"/>
                <w:sz w:val="14"/>
              </w:rPr>
              <w:t>5</w:t>
            </w:r>
          </w:p>
        </w:tc>
        <w:tc>
          <w:tcPr>
            <w:tcW w:w="1283" w:type="dxa"/>
            <w:tcMar>
              <w:top w:w="45" w:type="dxa"/>
              <w:left w:w="55" w:type="dxa"/>
              <w:bottom w:w="45" w:type="dxa"/>
              <w:right w:w="55" w:type="dxa"/>
            </w:tcMar>
            <w:vAlign w:val="center"/>
          </w:tcPr>
          <w:p w14:paraId="6A62E115" w14:textId="77777777" w:rsidR="007C380F" w:rsidRDefault="00000000">
            <w:pPr>
              <w:jc w:val="center"/>
            </w:pPr>
            <w:r>
              <w:rPr>
                <w:rFonts w:eastAsia="Times New Roman"/>
                <w:sz w:val="14"/>
              </w:rPr>
              <w:t>Government support</w:t>
            </w:r>
          </w:p>
        </w:tc>
        <w:tc>
          <w:tcPr>
            <w:tcW w:w="1281" w:type="dxa"/>
            <w:tcMar>
              <w:top w:w="45" w:type="dxa"/>
              <w:left w:w="55" w:type="dxa"/>
              <w:bottom w:w="45" w:type="dxa"/>
              <w:right w:w="55" w:type="dxa"/>
            </w:tcMar>
            <w:vAlign w:val="center"/>
          </w:tcPr>
          <w:p w14:paraId="6E61DC16"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3B4522B1"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6650ACF3"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4007DF83"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09167A63"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3E61DA9E" w14:textId="77777777" w:rsidR="007C380F" w:rsidRDefault="00000000">
            <w:pPr>
              <w:jc w:val="center"/>
            </w:pPr>
            <w:r>
              <w:rPr>
                <w:rFonts w:eastAsia="Times New Roman"/>
                <w:sz w:val="14"/>
              </w:rPr>
              <w:t>0.1</w:t>
            </w:r>
          </w:p>
        </w:tc>
      </w:tr>
      <w:tr w:rsidR="007C380F" w14:paraId="38F5BC1E" w14:textId="77777777" w:rsidTr="00F072DB">
        <w:trPr>
          <w:jc w:val="center"/>
        </w:trPr>
        <w:tc>
          <w:tcPr>
            <w:tcW w:w="1283" w:type="dxa"/>
            <w:tcMar>
              <w:top w:w="45" w:type="dxa"/>
              <w:left w:w="55" w:type="dxa"/>
              <w:bottom w:w="45" w:type="dxa"/>
              <w:right w:w="55" w:type="dxa"/>
            </w:tcMar>
            <w:vAlign w:val="center"/>
          </w:tcPr>
          <w:p w14:paraId="40F4B8CD" w14:textId="77777777" w:rsidR="007C380F" w:rsidRDefault="00000000">
            <w:pPr>
              <w:jc w:val="center"/>
            </w:pPr>
            <w:r>
              <w:rPr>
                <w:rFonts w:eastAsia="Times New Roman"/>
                <w:sz w:val="14"/>
              </w:rPr>
              <w:t>Total</w:t>
            </w:r>
          </w:p>
        </w:tc>
        <w:tc>
          <w:tcPr>
            <w:tcW w:w="1283" w:type="dxa"/>
            <w:tcMar>
              <w:top w:w="45" w:type="dxa"/>
              <w:left w:w="55" w:type="dxa"/>
              <w:bottom w:w="45" w:type="dxa"/>
              <w:right w:w="55" w:type="dxa"/>
            </w:tcMar>
            <w:vAlign w:val="center"/>
          </w:tcPr>
          <w:p w14:paraId="07625A95" w14:textId="77777777" w:rsidR="007C380F" w:rsidRDefault="007C380F">
            <w:pPr>
              <w:jc w:val="center"/>
            </w:pPr>
          </w:p>
        </w:tc>
        <w:tc>
          <w:tcPr>
            <w:tcW w:w="1281" w:type="dxa"/>
            <w:tcMar>
              <w:top w:w="45" w:type="dxa"/>
              <w:left w:w="55" w:type="dxa"/>
              <w:bottom w:w="45" w:type="dxa"/>
              <w:right w:w="55" w:type="dxa"/>
            </w:tcMar>
            <w:vAlign w:val="center"/>
          </w:tcPr>
          <w:p w14:paraId="6339ABE4" w14:textId="77777777" w:rsidR="007C380F" w:rsidRDefault="00000000">
            <w:pPr>
              <w:jc w:val="center"/>
            </w:pPr>
            <w:r>
              <w:rPr>
                <w:rFonts w:eastAsia="Times New Roman"/>
                <w:sz w:val="14"/>
              </w:rPr>
              <w:t>14</w:t>
            </w:r>
          </w:p>
        </w:tc>
        <w:tc>
          <w:tcPr>
            <w:tcW w:w="1281" w:type="dxa"/>
            <w:tcMar>
              <w:top w:w="45" w:type="dxa"/>
              <w:left w:w="55" w:type="dxa"/>
              <w:bottom w:w="45" w:type="dxa"/>
              <w:right w:w="55" w:type="dxa"/>
            </w:tcMar>
            <w:vAlign w:val="center"/>
          </w:tcPr>
          <w:p w14:paraId="368438A6" w14:textId="77777777" w:rsidR="007C380F" w:rsidRDefault="00000000">
            <w:pPr>
              <w:jc w:val="center"/>
            </w:pPr>
            <w:r>
              <w:rPr>
                <w:rFonts w:eastAsia="Times New Roman"/>
                <w:sz w:val="14"/>
              </w:rPr>
              <w:t>1.0</w:t>
            </w:r>
          </w:p>
        </w:tc>
        <w:tc>
          <w:tcPr>
            <w:tcW w:w="1281" w:type="dxa"/>
            <w:tcMar>
              <w:top w:w="45" w:type="dxa"/>
              <w:left w:w="55" w:type="dxa"/>
              <w:bottom w:w="45" w:type="dxa"/>
              <w:right w:w="55" w:type="dxa"/>
            </w:tcMar>
            <w:vAlign w:val="center"/>
          </w:tcPr>
          <w:p w14:paraId="097E0496" w14:textId="77777777" w:rsidR="007C380F" w:rsidRDefault="00000000">
            <w:pPr>
              <w:jc w:val="center"/>
            </w:pPr>
            <w:r>
              <w:rPr>
                <w:rFonts w:eastAsia="Times New Roman"/>
                <w:sz w:val="14"/>
              </w:rPr>
              <w:t>3.6</w:t>
            </w:r>
          </w:p>
        </w:tc>
        <w:tc>
          <w:tcPr>
            <w:tcW w:w="1281" w:type="dxa"/>
            <w:tcMar>
              <w:top w:w="45" w:type="dxa"/>
              <w:left w:w="55" w:type="dxa"/>
              <w:bottom w:w="45" w:type="dxa"/>
              <w:right w:w="55" w:type="dxa"/>
            </w:tcMar>
            <w:vAlign w:val="center"/>
          </w:tcPr>
          <w:p w14:paraId="42829E85" w14:textId="77777777" w:rsidR="007C380F" w:rsidRDefault="00000000">
            <w:pPr>
              <w:jc w:val="center"/>
            </w:pPr>
            <w:r>
              <w:rPr>
                <w:rFonts w:eastAsia="Times New Roman"/>
                <w:sz w:val="14"/>
              </w:rPr>
              <w:t>14</w:t>
            </w:r>
          </w:p>
        </w:tc>
        <w:tc>
          <w:tcPr>
            <w:tcW w:w="1281" w:type="dxa"/>
            <w:tcMar>
              <w:top w:w="45" w:type="dxa"/>
              <w:left w:w="55" w:type="dxa"/>
              <w:bottom w:w="45" w:type="dxa"/>
              <w:right w:w="55" w:type="dxa"/>
            </w:tcMar>
            <w:vAlign w:val="center"/>
          </w:tcPr>
          <w:p w14:paraId="28083EB7" w14:textId="77777777" w:rsidR="007C380F" w:rsidRDefault="00000000">
            <w:pPr>
              <w:jc w:val="center"/>
            </w:pPr>
            <w:r>
              <w:rPr>
                <w:rFonts w:eastAsia="Times New Roman"/>
                <w:sz w:val="14"/>
              </w:rPr>
              <w:t>1.0</w:t>
            </w:r>
          </w:p>
        </w:tc>
        <w:tc>
          <w:tcPr>
            <w:tcW w:w="1281" w:type="dxa"/>
            <w:tcMar>
              <w:top w:w="45" w:type="dxa"/>
              <w:left w:w="55" w:type="dxa"/>
              <w:bottom w:w="45" w:type="dxa"/>
              <w:right w:w="55" w:type="dxa"/>
            </w:tcMar>
            <w:vAlign w:val="center"/>
          </w:tcPr>
          <w:p w14:paraId="5F5AC99F" w14:textId="77777777" w:rsidR="007C380F" w:rsidRDefault="00000000">
            <w:pPr>
              <w:jc w:val="center"/>
            </w:pPr>
            <w:r>
              <w:rPr>
                <w:rFonts w:eastAsia="Times New Roman"/>
                <w:sz w:val="14"/>
              </w:rPr>
              <w:t>3.6</w:t>
            </w:r>
          </w:p>
        </w:tc>
      </w:tr>
    </w:tbl>
    <w:p w14:paraId="463E9F31" w14:textId="77777777" w:rsidR="007C380F" w:rsidRDefault="00000000">
      <w:pPr>
        <w:spacing w:after="20" w:line="240" w:lineRule="auto"/>
      </w:pPr>
      <w:r>
        <w:rPr>
          <w:rFonts w:eastAsia="Times New Roman"/>
          <w:i/>
          <w:sz w:val="15"/>
        </w:rPr>
        <w:t>Source: Primary data (2025).</w:t>
      </w:r>
    </w:p>
    <w:p w14:paraId="6B6E01E6" w14:textId="77777777" w:rsidR="007C380F" w:rsidRDefault="00000000">
      <w:pPr>
        <w:spacing w:after="20" w:line="240" w:lineRule="auto"/>
      </w:pPr>
      <w:r>
        <w:rPr>
          <w:rFonts w:eastAsia="Times New Roman"/>
          <w:i/>
          <w:sz w:val="15"/>
        </w:rPr>
        <w:t>Notes: R = rating; W = weight; W x R = weighted score. Opportunity rating scale: 1 = slightly strong, 2 = moderately strong, 3 = strong, 4 = very strong.</w:t>
      </w:r>
    </w:p>
    <w:p w14:paraId="764BD25B" w14:textId="77777777" w:rsidR="007C380F" w:rsidRDefault="007C380F">
      <w:pPr>
        <w:sectPr w:rsidR="007C380F">
          <w:type w:val="continuous"/>
          <w:pgSz w:w="11906" w:h="16838"/>
          <w:pgMar w:top="879" w:right="822" w:bottom="879" w:left="822" w:header="397" w:footer="397" w:gutter="0"/>
          <w:cols w:space="425"/>
          <w:docGrid w:linePitch="360"/>
        </w:sectPr>
      </w:pPr>
    </w:p>
    <w:p w14:paraId="55D1EC5C" w14:textId="77777777" w:rsidR="007C380F" w:rsidRDefault="00000000">
      <w:pPr>
        <w:spacing w:after="44" w:line="240" w:lineRule="auto"/>
        <w:jc w:val="both"/>
      </w:pPr>
      <w:r>
        <w:rPr>
          <w:rFonts w:eastAsia="Times New Roman"/>
          <w:sz w:val="17"/>
        </w:rPr>
        <w:t xml:space="preserve">Table 5 shows that all business owners obtained a rating of 1 for the government support indicator. Based on interviews with business owners, the study found that there had been no support from the central, provincial, or local government in the form of capital assistance, equipment, or other support for enterprises that help meet the plant-protein needs of communities in South Sorong Regency. As a result, the score for government support remained low. </w:t>
      </w:r>
      <w:proofErr w:type="spellStart"/>
      <w:r>
        <w:rPr>
          <w:rFonts w:eastAsia="Times New Roman"/>
          <w:sz w:val="17"/>
        </w:rPr>
        <w:t>Lermating</w:t>
      </w:r>
      <w:proofErr w:type="spellEnd"/>
      <w:r>
        <w:rPr>
          <w:rFonts w:eastAsia="Times New Roman"/>
          <w:sz w:val="17"/>
        </w:rPr>
        <w:t xml:space="preserve"> et al. [12] stated that working capital is a very important factor in business because it provides the resources required for daily operations and business activities. </w:t>
      </w:r>
      <w:proofErr w:type="spellStart"/>
      <w:r>
        <w:rPr>
          <w:rFonts w:eastAsia="Times New Roman"/>
          <w:sz w:val="17"/>
        </w:rPr>
        <w:t>Paiki</w:t>
      </w:r>
      <w:proofErr w:type="spellEnd"/>
      <w:r>
        <w:rPr>
          <w:rFonts w:eastAsia="Times New Roman"/>
          <w:sz w:val="17"/>
        </w:rPr>
        <w:t xml:space="preserve"> et al. [13] also noted that advanced food technology can process food into products that are both palatable and highly nutritious. Daily demand for tempeh and tofu in South Sorong Regency is high because these products are consumed by households, purchased regularly by fried-snack sellers, and bought by consumers from neighboring regencies.</w:t>
      </w:r>
    </w:p>
    <w:p w14:paraId="716576A3" w14:textId="77777777" w:rsidR="007C380F" w:rsidRDefault="00000000">
      <w:pPr>
        <w:keepNext/>
        <w:spacing w:before="80" w:after="40" w:line="240" w:lineRule="auto"/>
      </w:pPr>
      <w:r>
        <w:rPr>
          <w:rFonts w:eastAsia="Times New Roman"/>
          <w:b/>
          <w:sz w:val="19"/>
        </w:rPr>
        <w:t>Threats</w:t>
      </w:r>
    </w:p>
    <w:p w14:paraId="5C8536A9" w14:textId="77777777" w:rsidR="007C380F" w:rsidRDefault="00000000">
      <w:pPr>
        <w:spacing w:after="44" w:line="240" w:lineRule="auto"/>
        <w:jc w:val="both"/>
      </w:pPr>
      <w:r>
        <w:rPr>
          <w:rFonts w:eastAsia="Times New Roman"/>
          <w:sz w:val="17"/>
        </w:rPr>
        <w:t>Threats are external factors that can cause losses or even business failure if they are not managed properly. The threat factors affecting soybean agroindustry in South Sorong Regency are shown in Table 6.</w:t>
      </w:r>
    </w:p>
    <w:p w14:paraId="7D8EDD83" w14:textId="77777777" w:rsidR="007C380F" w:rsidRDefault="007C380F">
      <w:pPr>
        <w:sectPr w:rsidR="007C380F">
          <w:type w:val="continuous"/>
          <w:pgSz w:w="11906" w:h="16838"/>
          <w:pgMar w:top="879" w:right="822" w:bottom="879" w:left="822" w:header="397" w:footer="397" w:gutter="0"/>
          <w:cols w:num="2" w:space="425"/>
          <w:docGrid w:linePitch="360"/>
        </w:sectPr>
      </w:pPr>
    </w:p>
    <w:p w14:paraId="6CD4EEE9" w14:textId="77777777" w:rsidR="007C380F" w:rsidRDefault="00000000">
      <w:pPr>
        <w:keepNext/>
        <w:spacing w:before="100" w:after="40" w:line="240" w:lineRule="auto"/>
      </w:pPr>
      <w:r>
        <w:rPr>
          <w:rFonts w:eastAsia="Times New Roman"/>
          <w:b/>
          <w:sz w:val="17"/>
        </w:rPr>
        <w:t>Table 6. External factor evaluation matrix for threats (K, S, and Mo)</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931"/>
        <w:gridCol w:w="933"/>
        <w:gridCol w:w="932"/>
        <w:gridCol w:w="932"/>
        <w:gridCol w:w="932"/>
        <w:gridCol w:w="932"/>
        <w:gridCol w:w="932"/>
        <w:gridCol w:w="932"/>
        <w:gridCol w:w="932"/>
        <w:gridCol w:w="932"/>
        <w:gridCol w:w="932"/>
      </w:tblGrid>
      <w:tr w:rsidR="00F072DB" w14:paraId="28E72356" w14:textId="77777777" w:rsidTr="00A60A80">
        <w:trPr>
          <w:jc w:val="center"/>
        </w:trPr>
        <w:tc>
          <w:tcPr>
            <w:tcW w:w="931" w:type="dxa"/>
            <w:shd w:val="clear" w:color="auto" w:fill="E2F0D9"/>
            <w:tcMar>
              <w:top w:w="45" w:type="dxa"/>
              <w:left w:w="55" w:type="dxa"/>
              <w:bottom w:w="45" w:type="dxa"/>
              <w:right w:w="55" w:type="dxa"/>
            </w:tcMar>
            <w:vAlign w:val="center"/>
          </w:tcPr>
          <w:p w14:paraId="3FDE5875" w14:textId="77777777" w:rsidR="00F072DB" w:rsidRDefault="00F072DB">
            <w:pPr>
              <w:jc w:val="center"/>
            </w:pPr>
            <w:r>
              <w:rPr>
                <w:rFonts w:eastAsia="Times New Roman"/>
                <w:b/>
                <w:sz w:val="14"/>
              </w:rPr>
              <w:t>No.</w:t>
            </w:r>
          </w:p>
        </w:tc>
        <w:tc>
          <w:tcPr>
            <w:tcW w:w="933" w:type="dxa"/>
            <w:shd w:val="clear" w:color="auto" w:fill="E2F0D9"/>
            <w:tcMar>
              <w:top w:w="45" w:type="dxa"/>
              <w:left w:w="55" w:type="dxa"/>
              <w:bottom w:w="45" w:type="dxa"/>
              <w:right w:w="55" w:type="dxa"/>
            </w:tcMar>
            <w:vAlign w:val="center"/>
          </w:tcPr>
          <w:p w14:paraId="4FF44510" w14:textId="77777777" w:rsidR="00F072DB" w:rsidRDefault="00F072DB">
            <w:pPr>
              <w:jc w:val="center"/>
            </w:pPr>
            <w:r>
              <w:rPr>
                <w:rFonts w:eastAsia="Times New Roman"/>
                <w:b/>
                <w:sz w:val="14"/>
              </w:rPr>
              <w:t>Factor</w:t>
            </w:r>
          </w:p>
        </w:tc>
        <w:tc>
          <w:tcPr>
            <w:tcW w:w="2796" w:type="dxa"/>
            <w:gridSpan w:val="3"/>
            <w:shd w:val="clear" w:color="auto" w:fill="E2F0D9"/>
            <w:tcMar>
              <w:top w:w="45" w:type="dxa"/>
              <w:left w:w="55" w:type="dxa"/>
              <w:bottom w:w="45" w:type="dxa"/>
              <w:right w:w="55" w:type="dxa"/>
            </w:tcMar>
            <w:vAlign w:val="center"/>
          </w:tcPr>
          <w:p w14:paraId="3A66C5BC" w14:textId="36488E94" w:rsidR="00F072DB" w:rsidRDefault="00F072DB">
            <w:pPr>
              <w:jc w:val="center"/>
            </w:pPr>
            <w:r>
              <w:rPr>
                <w:rFonts w:eastAsia="Times New Roman"/>
                <w:b/>
                <w:sz w:val="14"/>
              </w:rPr>
              <w:t>K</w:t>
            </w:r>
          </w:p>
        </w:tc>
        <w:tc>
          <w:tcPr>
            <w:tcW w:w="2796" w:type="dxa"/>
            <w:gridSpan w:val="3"/>
            <w:shd w:val="clear" w:color="auto" w:fill="E2F0D9"/>
            <w:tcMar>
              <w:top w:w="45" w:type="dxa"/>
              <w:left w:w="55" w:type="dxa"/>
              <w:bottom w:w="45" w:type="dxa"/>
              <w:right w:w="55" w:type="dxa"/>
            </w:tcMar>
            <w:vAlign w:val="center"/>
          </w:tcPr>
          <w:p w14:paraId="08CA2EFA" w14:textId="3ED5108E" w:rsidR="00F072DB" w:rsidRDefault="00F072DB">
            <w:pPr>
              <w:jc w:val="center"/>
            </w:pPr>
            <w:r>
              <w:rPr>
                <w:rFonts w:eastAsia="Times New Roman"/>
                <w:b/>
                <w:sz w:val="14"/>
              </w:rPr>
              <w:t>S</w:t>
            </w:r>
          </w:p>
        </w:tc>
        <w:tc>
          <w:tcPr>
            <w:tcW w:w="2796" w:type="dxa"/>
            <w:gridSpan w:val="3"/>
            <w:shd w:val="clear" w:color="auto" w:fill="E2F0D9"/>
            <w:tcMar>
              <w:top w:w="45" w:type="dxa"/>
              <w:left w:w="55" w:type="dxa"/>
              <w:bottom w:w="45" w:type="dxa"/>
              <w:right w:w="55" w:type="dxa"/>
            </w:tcMar>
            <w:vAlign w:val="center"/>
          </w:tcPr>
          <w:p w14:paraId="4203DAA1" w14:textId="7E91B317" w:rsidR="00F072DB" w:rsidRDefault="00F072DB">
            <w:pPr>
              <w:jc w:val="center"/>
            </w:pPr>
            <w:r>
              <w:rPr>
                <w:rFonts w:eastAsia="Times New Roman"/>
                <w:b/>
                <w:sz w:val="14"/>
              </w:rPr>
              <w:t>Mo</w:t>
            </w:r>
          </w:p>
        </w:tc>
      </w:tr>
      <w:tr w:rsidR="007C380F" w14:paraId="40065043" w14:textId="77777777" w:rsidTr="00F072DB">
        <w:trPr>
          <w:jc w:val="center"/>
        </w:trPr>
        <w:tc>
          <w:tcPr>
            <w:tcW w:w="931" w:type="dxa"/>
            <w:shd w:val="clear" w:color="auto" w:fill="E2F0D9"/>
            <w:tcMar>
              <w:top w:w="45" w:type="dxa"/>
              <w:left w:w="55" w:type="dxa"/>
              <w:bottom w:w="45" w:type="dxa"/>
              <w:right w:w="55" w:type="dxa"/>
            </w:tcMar>
            <w:vAlign w:val="center"/>
          </w:tcPr>
          <w:p w14:paraId="464373B5" w14:textId="77777777" w:rsidR="007C380F" w:rsidRDefault="007C380F">
            <w:pPr>
              <w:jc w:val="center"/>
            </w:pPr>
          </w:p>
        </w:tc>
        <w:tc>
          <w:tcPr>
            <w:tcW w:w="933" w:type="dxa"/>
            <w:shd w:val="clear" w:color="auto" w:fill="E2F0D9"/>
            <w:tcMar>
              <w:top w:w="45" w:type="dxa"/>
              <w:left w:w="55" w:type="dxa"/>
              <w:bottom w:w="45" w:type="dxa"/>
              <w:right w:w="55" w:type="dxa"/>
            </w:tcMar>
            <w:vAlign w:val="center"/>
          </w:tcPr>
          <w:p w14:paraId="24BABBF3" w14:textId="77777777" w:rsidR="007C380F" w:rsidRDefault="007C380F">
            <w:pPr>
              <w:jc w:val="center"/>
            </w:pPr>
          </w:p>
        </w:tc>
        <w:tc>
          <w:tcPr>
            <w:tcW w:w="932" w:type="dxa"/>
            <w:shd w:val="clear" w:color="auto" w:fill="E2F0D9"/>
            <w:tcMar>
              <w:top w:w="45" w:type="dxa"/>
              <w:left w:w="55" w:type="dxa"/>
              <w:bottom w:w="45" w:type="dxa"/>
              <w:right w:w="55" w:type="dxa"/>
            </w:tcMar>
            <w:vAlign w:val="center"/>
          </w:tcPr>
          <w:p w14:paraId="2AC920E9"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01005700"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05165200" w14:textId="77777777" w:rsidR="007C380F" w:rsidRDefault="00000000">
            <w:pPr>
              <w:jc w:val="center"/>
            </w:pPr>
            <w:r>
              <w:rPr>
                <w:rFonts w:eastAsia="Times New Roman"/>
                <w:b/>
                <w:sz w:val="14"/>
              </w:rPr>
              <w:t>W x R</w:t>
            </w:r>
          </w:p>
        </w:tc>
        <w:tc>
          <w:tcPr>
            <w:tcW w:w="932" w:type="dxa"/>
            <w:shd w:val="clear" w:color="auto" w:fill="E2F0D9"/>
            <w:tcMar>
              <w:top w:w="45" w:type="dxa"/>
              <w:left w:w="55" w:type="dxa"/>
              <w:bottom w:w="45" w:type="dxa"/>
              <w:right w:w="55" w:type="dxa"/>
            </w:tcMar>
            <w:vAlign w:val="center"/>
          </w:tcPr>
          <w:p w14:paraId="445489EA"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7A3BB905"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6035DBB1" w14:textId="77777777" w:rsidR="007C380F" w:rsidRDefault="00000000">
            <w:pPr>
              <w:jc w:val="center"/>
            </w:pPr>
            <w:r>
              <w:rPr>
                <w:rFonts w:eastAsia="Times New Roman"/>
                <w:b/>
                <w:sz w:val="14"/>
              </w:rPr>
              <w:t>W x R</w:t>
            </w:r>
          </w:p>
        </w:tc>
        <w:tc>
          <w:tcPr>
            <w:tcW w:w="932" w:type="dxa"/>
            <w:shd w:val="clear" w:color="auto" w:fill="E2F0D9"/>
            <w:tcMar>
              <w:top w:w="45" w:type="dxa"/>
              <w:left w:w="55" w:type="dxa"/>
              <w:bottom w:w="45" w:type="dxa"/>
              <w:right w:w="55" w:type="dxa"/>
            </w:tcMar>
            <w:vAlign w:val="center"/>
          </w:tcPr>
          <w:p w14:paraId="0D39FE47" w14:textId="77777777" w:rsidR="007C380F" w:rsidRDefault="00000000">
            <w:pPr>
              <w:jc w:val="center"/>
            </w:pPr>
            <w:r>
              <w:rPr>
                <w:rFonts w:eastAsia="Times New Roman"/>
                <w:b/>
                <w:sz w:val="14"/>
              </w:rPr>
              <w:t>R</w:t>
            </w:r>
          </w:p>
        </w:tc>
        <w:tc>
          <w:tcPr>
            <w:tcW w:w="932" w:type="dxa"/>
            <w:shd w:val="clear" w:color="auto" w:fill="E2F0D9"/>
            <w:tcMar>
              <w:top w:w="45" w:type="dxa"/>
              <w:left w:w="55" w:type="dxa"/>
              <w:bottom w:w="45" w:type="dxa"/>
              <w:right w:w="55" w:type="dxa"/>
            </w:tcMar>
            <w:vAlign w:val="center"/>
          </w:tcPr>
          <w:p w14:paraId="04DCAFA1" w14:textId="77777777" w:rsidR="007C380F" w:rsidRDefault="00000000">
            <w:pPr>
              <w:jc w:val="center"/>
            </w:pPr>
            <w:r>
              <w:rPr>
                <w:rFonts w:eastAsia="Times New Roman"/>
                <w:b/>
                <w:sz w:val="14"/>
              </w:rPr>
              <w:t>W</w:t>
            </w:r>
          </w:p>
        </w:tc>
        <w:tc>
          <w:tcPr>
            <w:tcW w:w="932" w:type="dxa"/>
            <w:shd w:val="clear" w:color="auto" w:fill="E2F0D9"/>
            <w:tcMar>
              <w:top w:w="45" w:type="dxa"/>
              <w:left w:w="55" w:type="dxa"/>
              <w:bottom w:w="45" w:type="dxa"/>
              <w:right w:w="55" w:type="dxa"/>
            </w:tcMar>
            <w:vAlign w:val="center"/>
          </w:tcPr>
          <w:p w14:paraId="214A720E" w14:textId="77777777" w:rsidR="007C380F" w:rsidRDefault="00000000">
            <w:pPr>
              <w:jc w:val="center"/>
            </w:pPr>
            <w:r>
              <w:rPr>
                <w:rFonts w:eastAsia="Times New Roman"/>
                <w:b/>
                <w:sz w:val="14"/>
              </w:rPr>
              <w:t>W x R</w:t>
            </w:r>
          </w:p>
        </w:tc>
      </w:tr>
      <w:tr w:rsidR="007C380F" w14:paraId="5AC772E4" w14:textId="77777777" w:rsidTr="00F072DB">
        <w:trPr>
          <w:jc w:val="center"/>
        </w:trPr>
        <w:tc>
          <w:tcPr>
            <w:tcW w:w="931" w:type="dxa"/>
            <w:tcMar>
              <w:top w:w="45" w:type="dxa"/>
              <w:left w:w="55" w:type="dxa"/>
              <w:bottom w:w="45" w:type="dxa"/>
              <w:right w:w="55" w:type="dxa"/>
            </w:tcMar>
            <w:vAlign w:val="center"/>
          </w:tcPr>
          <w:p w14:paraId="4D41F7A0" w14:textId="77777777" w:rsidR="007C380F" w:rsidRDefault="00000000">
            <w:pPr>
              <w:jc w:val="center"/>
            </w:pPr>
            <w:r>
              <w:rPr>
                <w:rFonts w:eastAsia="Times New Roman"/>
                <w:sz w:val="14"/>
              </w:rPr>
              <w:t>1</w:t>
            </w:r>
          </w:p>
        </w:tc>
        <w:tc>
          <w:tcPr>
            <w:tcW w:w="933" w:type="dxa"/>
            <w:tcMar>
              <w:top w:w="45" w:type="dxa"/>
              <w:left w:w="55" w:type="dxa"/>
              <w:bottom w:w="45" w:type="dxa"/>
              <w:right w:w="55" w:type="dxa"/>
            </w:tcMar>
            <w:vAlign w:val="center"/>
          </w:tcPr>
          <w:p w14:paraId="76C5946E" w14:textId="77777777" w:rsidR="007C380F" w:rsidRDefault="00000000">
            <w:r>
              <w:rPr>
                <w:rFonts w:eastAsia="Times New Roman"/>
                <w:sz w:val="14"/>
              </w:rPr>
              <w:t>Simple processing technology</w:t>
            </w:r>
          </w:p>
        </w:tc>
        <w:tc>
          <w:tcPr>
            <w:tcW w:w="932" w:type="dxa"/>
            <w:tcMar>
              <w:top w:w="45" w:type="dxa"/>
              <w:left w:w="55" w:type="dxa"/>
              <w:bottom w:w="45" w:type="dxa"/>
              <w:right w:w="55" w:type="dxa"/>
            </w:tcMar>
            <w:vAlign w:val="center"/>
          </w:tcPr>
          <w:p w14:paraId="14DC41F7"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60DB59E6"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5A14BD19"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68A73B2D"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7296180B"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03255104" w14:textId="77777777" w:rsidR="007C380F" w:rsidRDefault="00000000">
            <w:pPr>
              <w:jc w:val="center"/>
            </w:pPr>
            <w:r>
              <w:rPr>
                <w:rFonts w:eastAsia="Times New Roman"/>
                <w:sz w:val="14"/>
              </w:rPr>
              <w:t>0.5</w:t>
            </w:r>
          </w:p>
        </w:tc>
        <w:tc>
          <w:tcPr>
            <w:tcW w:w="932" w:type="dxa"/>
            <w:tcMar>
              <w:top w:w="45" w:type="dxa"/>
              <w:left w:w="55" w:type="dxa"/>
              <w:bottom w:w="45" w:type="dxa"/>
              <w:right w:w="55" w:type="dxa"/>
            </w:tcMar>
            <w:vAlign w:val="center"/>
          </w:tcPr>
          <w:p w14:paraId="49A1B309"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5B5E3D08"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495847CE" w14:textId="77777777" w:rsidR="007C380F" w:rsidRDefault="00000000">
            <w:pPr>
              <w:jc w:val="center"/>
            </w:pPr>
            <w:r>
              <w:rPr>
                <w:rFonts w:eastAsia="Times New Roman"/>
                <w:sz w:val="14"/>
              </w:rPr>
              <w:t>0.1</w:t>
            </w:r>
          </w:p>
        </w:tc>
      </w:tr>
      <w:tr w:rsidR="007C380F" w14:paraId="0FF7C8E6" w14:textId="77777777" w:rsidTr="00F072DB">
        <w:trPr>
          <w:jc w:val="center"/>
        </w:trPr>
        <w:tc>
          <w:tcPr>
            <w:tcW w:w="931" w:type="dxa"/>
            <w:tcMar>
              <w:top w:w="45" w:type="dxa"/>
              <w:left w:w="55" w:type="dxa"/>
              <w:bottom w:w="45" w:type="dxa"/>
              <w:right w:w="55" w:type="dxa"/>
            </w:tcMar>
            <w:vAlign w:val="center"/>
          </w:tcPr>
          <w:p w14:paraId="308F727D" w14:textId="77777777" w:rsidR="007C380F" w:rsidRDefault="00000000">
            <w:pPr>
              <w:jc w:val="center"/>
            </w:pPr>
            <w:r>
              <w:rPr>
                <w:rFonts w:eastAsia="Times New Roman"/>
                <w:sz w:val="14"/>
              </w:rPr>
              <w:t>2</w:t>
            </w:r>
          </w:p>
        </w:tc>
        <w:tc>
          <w:tcPr>
            <w:tcW w:w="933" w:type="dxa"/>
            <w:tcMar>
              <w:top w:w="45" w:type="dxa"/>
              <w:left w:w="55" w:type="dxa"/>
              <w:bottom w:w="45" w:type="dxa"/>
              <w:right w:w="55" w:type="dxa"/>
            </w:tcMar>
            <w:vAlign w:val="center"/>
          </w:tcPr>
          <w:p w14:paraId="0A280133" w14:textId="77777777" w:rsidR="007C380F" w:rsidRDefault="00000000">
            <w:pPr>
              <w:jc w:val="center"/>
            </w:pPr>
            <w:r>
              <w:rPr>
                <w:rFonts w:eastAsia="Times New Roman"/>
                <w:sz w:val="14"/>
              </w:rPr>
              <w:t>Price fluctuation</w:t>
            </w:r>
          </w:p>
        </w:tc>
        <w:tc>
          <w:tcPr>
            <w:tcW w:w="932" w:type="dxa"/>
            <w:tcMar>
              <w:top w:w="45" w:type="dxa"/>
              <w:left w:w="55" w:type="dxa"/>
              <w:bottom w:w="45" w:type="dxa"/>
              <w:right w:w="55" w:type="dxa"/>
            </w:tcMar>
            <w:vAlign w:val="center"/>
          </w:tcPr>
          <w:p w14:paraId="3BC2C88F"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3A94F748"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7FDF5D1E"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3704518B"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3BB90EE6"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457D5962"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74DAD78B"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0A8BF2A0"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35E792CE" w14:textId="77777777" w:rsidR="007C380F" w:rsidRDefault="00000000">
            <w:pPr>
              <w:jc w:val="center"/>
            </w:pPr>
            <w:r>
              <w:rPr>
                <w:rFonts w:eastAsia="Times New Roman"/>
                <w:sz w:val="14"/>
              </w:rPr>
              <w:t>0.1</w:t>
            </w:r>
          </w:p>
        </w:tc>
      </w:tr>
      <w:tr w:rsidR="007C380F" w14:paraId="24A3D6F2" w14:textId="77777777" w:rsidTr="00F072DB">
        <w:trPr>
          <w:jc w:val="center"/>
        </w:trPr>
        <w:tc>
          <w:tcPr>
            <w:tcW w:w="931" w:type="dxa"/>
            <w:tcMar>
              <w:top w:w="45" w:type="dxa"/>
              <w:left w:w="55" w:type="dxa"/>
              <w:bottom w:w="45" w:type="dxa"/>
              <w:right w:w="55" w:type="dxa"/>
            </w:tcMar>
            <w:vAlign w:val="center"/>
          </w:tcPr>
          <w:p w14:paraId="2FE2CDC9" w14:textId="77777777" w:rsidR="007C380F" w:rsidRDefault="00000000">
            <w:pPr>
              <w:jc w:val="center"/>
            </w:pPr>
            <w:r>
              <w:rPr>
                <w:rFonts w:eastAsia="Times New Roman"/>
                <w:sz w:val="14"/>
              </w:rPr>
              <w:t>3</w:t>
            </w:r>
          </w:p>
        </w:tc>
        <w:tc>
          <w:tcPr>
            <w:tcW w:w="933" w:type="dxa"/>
            <w:tcMar>
              <w:top w:w="45" w:type="dxa"/>
              <w:left w:w="55" w:type="dxa"/>
              <w:bottom w:w="45" w:type="dxa"/>
              <w:right w:w="55" w:type="dxa"/>
            </w:tcMar>
            <w:vAlign w:val="center"/>
          </w:tcPr>
          <w:p w14:paraId="2AFD74A2" w14:textId="77777777" w:rsidR="007C380F" w:rsidRDefault="00000000">
            <w:r>
              <w:rPr>
                <w:rFonts w:eastAsia="Times New Roman"/>
                <w:sz w:val="14"/>
              </w:rPr>
              <w:t>Expensive soybean raw materials</w:t>
            </w:r>
          </w:p>
        </w:tc>
        <w:tc>
          <w:tcPr>
            <w:tcW w:w="932" w:type="dxa"/>
            <w:tcMar>
              <w:top w:w="45" w:type="dxa"/>
              <w:left w:w="55" w:type="dxa"/>
              <w:bottom w:w="45" w:type="dxa"/>
              <w:right w:w="55" w:type="dxa"/>
            </w:tcMar>
            <w:vAlign w:val="center"/>
          </w:tcPr>
          <w:p w14:paraId="587031CF"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6333AC90"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506FEC66" w14:textId="77777777" w:rsidR="007C380F" w:rsidRDefault="00000000">
            <w:pPr>
              <w:jc w:val="center"/>
            </w:pPr>
            <w:r>
              <w:rPr>
                <w:rFonts w:eastAsia="Times New Roman"/>
                <w:sz w:val="14"/>
              </w:rPr>
              <w:t>0.7</w:t>
            </w:r>
          </w:p>
        </w:tc>
        <w:tc>
          <w:tcPr>
            <w:tcW w:w="932" w:type="dxa"/>
            <w:tcMar>
              <w:top w:w="45" w:type="dxa"/>
              <w:left w:w="55" w:type="dxa"/>
              <w:bottom w:w="45" w:type="dxa"/>
              <w:right w:w="55" w:type="dxa"/>
            </w:tcMar>
            <w:vAlign w:val="center"/>
          </w:tcPr>
          <w:p w14:paraId="70CCE7F5"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7FEB9936"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0C61AC86" w14:textId="77777777" w:rsidR="007C380F" w:rsidRDefault="00000000">
            <w:pPr>
              <w:jc w:val="center"/>
            </w:pPr>
            <w:r>
              <w:rPr>
                <w:rFonts w:eastAsia="Times New Roman"/>
                <w:sz w:val="14"/>
              </w:rPr>
              <w:t>0.5</w:t>
            </w:r>
          </w:p>
        </w:tc>
        <w:tc>
          <w:tcPr>
            <w:tcW w:w="932" w:type="dxa"/>
            <w:tcMar>
              <w:top w:w="45" w:type="dxa"/>
              <w:left w:w="55" w:type="dxa"/>
              <w:bottom w:w="45" w:type="dxa"/>
              <w:right w:w="55" w:type="dxa"/>
            </w:tcMar>
            <w:vAlign w:val="center"/>
          </w:tcPr>
          <w:p w14:paraId="1A24468E"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7CB38010"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0D44D4C9" w14:textId="77777777" w:rsidR="007C380F" w:rsidRDefault="00000000">
            <w:pPr>
              <w:jc w:val="center"/>
            </w:pPr>
            <w:r>
              <w:rPr>
                <w:rFonts w:eastAsia="Times New Roman"/>
                <w:sz w:val="14"/>
              </w:rPr>
              <w:t>0.6</w:t>
            </w:r>
          </w:p>
        </w:tc>
      </w:tr>
      <w:tr w:rsidR="007C380F" w14:paraId="02561669" w14:textId="77777777" w:rsidTr="00F072DB">
        <w:trPr>
          <w:jc w:val="center"/>
        </w:trPr>
        <w:tc>
          <w:tcPr>
            <w:tcW w:w="931" w:type="dxa"/>
            <w:tcMar>
              <w:top w:w="45" w:type="dxa"/>
              <w:left w:w="55" w:type="dxa"/>
              <w:bottom w:w="45" w:type="dxa"/>
              <w:right w:w="55" w:type="dxa"/>
            </w:tcMar>
            <w:vAlign w:val="center"/>
          </w:tcPr>
          <w:p w14:paraId="3C79D708" w14:textId="77777777" w:rsidR="007C380F" w:rsidRDefault="00000000">
            <w:pPr>
              <w:jc w:val="center"/>
            </w:pPr>
            <w:r>
              <w:rPr>
                <w:rFonts w:eastAsia="Times New Roman"/>
                <w:sz w:val="14"/>
              </w:rPr>
              <w:t>4</w:t>
            </w:r>
          </w:p>
        </w:tc>
        <w:tc>
          <w:tcPr>
            <w:tcW w:w="933" w:type="dxa"/>
            <w:tcMar>
              <w:top w:w="45" w:type="dxa"/>
              <w:left w:w="55" w:type="dxa"/>
              <w:bottom w:w="45" w:type="dxa"/>
              <w:right w:w="55" w:type="dxa"/>
            </w:tcMar>
            <w:vAlign w:val="center"/>
          </w:tcPr>
          <w:p w14:paraId="293B34EF" w14:textId="77777777" w:rsidR="007C380F" w:rsidRDefault="00000000">
            <w:pPr>
              <w:jc w:val="center"/>
            </w:pPr>
            <w:r>
              <w:rPr>
                <w:rFonts w:eastAsia="Times New Roman"/>
                <w:sz w:val="14"/>
              </w:rPr>
              <w:t>Many competitors</w:t>
            </w:r>
          </w:p>
        </w:tc>
        <w:tc>
          <w:tcPr>
            <w:tcW w:w="932" w:type="dxa"/>
            <w:tcMar>
              <w:top w:w="45" w:type="dxa"/>
              <w:left w:w="55" w:type="dxa"/>
              <w:bottom w:w="45" w:type="dxa"/>
              <w:right w:w="55" w:type="dxa"/>
            </w:tcMar>
            <w:vAlign w:val="center"/>
          </w:tcPr>
          <w:p w14:paraId="5F6A854C"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14889199"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56465E04"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6491AB93"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4370045D"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3B643515"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0E55438B"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780CE7F6" w14:textId="77777777" w:rsidR="007C380F" w:rsidRDefault="00000000">
            <w:pPr>
              <w:jc w:val="center"/>
            </w:pPr>
            <w:r>
              <w:rPr>
                <w:rFonts w:eastAsia="Times New Roman"/>
                <w:sz w:val="14"/>
              </w:rPr>
              <w:t>0.1</w:t>
            </w:r>
          </w:p>
        </w:tc>
        <w:tc>
          <w:tcPr>
            <w:tcW w:w="932" w:type="dxa"/>
            <w:tcMar>
              <w:top w:w="45" w:type="dxa"/>
              <w:left w:w="55" w:type="dxa"/>
              <w:bottom w:w="45" w:type="dxa"/>
              <w:right w:w="55" w:type="dxa"/>
            </w:tcMar>
            <w:vAlign w:val="center"/>
          </w:tcPr>
          <w:p w14:paraId="222BB89D" w14:textId="77777777" w:rsidR="007C380F" w:rsidRDefault="00000000">
            <w:pPr>
              <w:jc w:val="center"/>
            </w:pPr>
            <w:r>
              <w:rPr>
                <w:rFonts w:eastAsia="Times New Roman"/>
                <w:sz w:val="14"/>
              </w:rPr>
              <w:t>0.1</w:t>
            </w:r>
          </w:p>
        </w:tc>
      </w:tr>
      <w:tr w:rsidR="007C380F" w14:paraId="685410B4" w14:textId="77777777" w:rsidTr="00F072DB">
        <w:trPr>
          <w:jc w:val="center"/>
        </w:trPr>
        <w:tc>
          <w:tcPr>
            <w:tcW w:w="931" w:type="dxa"/>
            <w:tcMar>
              <w:top w:w="45" w:type="dxa"/>
              <w:left w:w="55" w:type="dxa"/>
              <w:bottom w:w="45" w:type="dxa"/>
              <w:right w:w="55" w:type="dxa"/>
            </w:tcMar>
            <w:vAlign w:val="center"/>
          </w:tcPr>
          <w:p w14:paraId="3BA6768A" w14:textId="77777777" w:rsidR="007C380F" w:rsidRDefault="00000000">
            <w:pPr>
              <w:jc w:val="center"/>
            </w:pPr>
            <w:r>
              <w:rPr>
                <w:rFonts w:eastAsia="Times New Roman"/>
                <w:sz w:val="14"/>
              </w:rPr>
              <w:t>5</w:t>
            </w:r>
          </w:p>
        </w:tc>
        <w:tc>
          <w:tcPr>
            <w:tcW w:w="933" w:type="dxa"/>
            <w:tcMar>
              <w:top w:w="45" w:type="dxa"/>
              <w:left w:w="55" w:type="dxa"/>
              <w:bottom w:w="45" w:type="dxa"/>
              <w:right w:w="55" w:type="dxa"/>
            </w:tcMar>
            <w:vAlign w:val="center"/>
          </w:tcPr>
          <w:p w14:paraId="7C1E4F0B" w14:textId="77777777" w:rsidR="007C380F" w:rsidRDefault="00000000">
            <w:pPr>
              <w:jc w:val="center"/>
            </w:pPr>
            <w:r>
              <w:rPr>
                <w:rFonts w:eastAsia="Times New Roman"/>
                <w:sz w:val="14"/>
              </w:rPr>
              <w:t>Limited firewood</w:t>
            </w:r>
          </w:p>
        </w:tc>
        <w:tc>
          <w:tcPr>
            <w:tcW w:w="932" w:type="dxa"/>
            <w:tcMar>
              <w:top w:w="45" w:type="dxa"/>
              <w:left w:w="55" w:type="dxa"/>
              <w:bottom w:w="45" w:type="dxa"/>
              <w:right w:w="55" w:type="dxa"/>
            </w:tcMar>
            <w:vAlign w:val="center"/>
          </w:tcPr>
          <w:p w14:paraId="31CB51B5" w14:textId="77777777" w:rsidR="007C380F" w:rsidRDefault="00000000">
            <w:pPr>
              <w:jc w:val="center"/>
            </w:pPr>
            <w:r>
              <w:rPr>
                <w:rFonts w:eastAsia="Times New Roman"/>
                <w:sz w:val="14"/>
              </w:rPr>
              <w:t>1</w:t>
            </w:r>
          </w:p>
        </w:tc>
        <w:tc>
          <w:tcPr>
            <w:tcW w:w="932" w:type="dxa"/>
            <w:tcMar>
              <w:top w:w="45" w:type="dxa"/>
              <w:left w:w="55" w:type="dxa"/>
              <w:bottom w:w="45" w:type="dxa"/>
              <w:right w:w="55" w:type="dxa"/>
            </w:tcMar>
            <w:vAlign w:val="center"/>
          </w:tcPr>
          <w:p w14:paraId="600A5834"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07E6BFBA" w14:textId="77777777" w:rsidR="007C380F" w:rsidRDefault="00000000">
            <w:pPr>
              <w:jc w:val="center"/>
            </w:pPr>
            <w:r>
              <w:rPr>
                <w:rFonts w:eastAsia="Times New Roman"/>
                <w:sz w:val="14"/>
              </w:rPr>
              <w:t>0.2</w:t>
            </w:r>
          </w:p>
        </w:tc>
        <w:tc>
          <w:tcPr>
            <w:tcW w:w="932" w:type="dxa"/>
            <w:tcMar>
              <w:top w:w="45" w:type="dxa"/>
              <w:left w:w="55" w:type="dxa"/>
              <w:bottom w:w="45" w:type="dxa"/>
              <w:right w:w="55" w:type="dxa"/>
            </w:tcMar>
            <w:vAlign w:val="center"/>
          </w:tcPr>
          <w:p w14:paraId="3A55E736"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0C93D5A4"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1E77B1F2" w14:textId="77777777" w:rsidR="007C380F" w:rsidRDefault="00000000">
            <w:pPr>
              <w:jc w:val="center"/>
            </w:pPr>
            <w:r>
              <w:rPr>
                <w:rFonts w:eastAsia="Times New Roman"/>
                <w:sz w:val="14"/>
              </w:rPr>
              <w:t>0.5</w:t>
            </w:r>
          </w:p>
        </w:tc>
        <w:tc>
          <w:tcPr>
            <w:tcW w:w="932" w:type="dxa"/>
            <w:tcMar>
              <w:top w:w="45" w:type="dxa"/>
              <w:left w:w="55" w:type="dxa"/>
              <w:bottom w:w="45" w:type="dxa"/>
              <w:right w:w="55" w:type="dxa"/>
            </w:tcMar>
            <w:vAlign w:val="center"/>
          </w:tcPr>
          <w:p w14:paraId="70F261AF" w14:textId="77777777" w:rsidR="007C380F" w:rsidRDefault="00000000">
            <w:pPr>
              <w:jc w:val="center"/>
            </w:pPr>
            <w:r>
              <w:rPr>
                <w:rFonts w:eastAsia="Times New Roman"/>
                <w:sz w:val="14"/>
              </w:rPr>
              <w:t>2</w:t>
            </w:r>
          </w:p>
        </w:tc>
        <w:tc>
          <w:tcPr>
            <w:tcW w:w="932" w:type="dxa"/>
            <w:tcMar>
              <w:top w:w="45" w:type="dxa"/>
              <w:left w:w="55" w:type="dxa"/>
              <w:bottom w:w="45" w:type="dxa"/>
              <w:right w:w="55" w:type="dxa"/>
            </w:tcMar>
            <w:vAlign w:val="center"/>
          </w:tcPr>
          <w:p w14:paraId="1D9A6F70" w14:textId="77777777" w:rsidR="007C380F" w:rsidRDefault="00000000">
            <w:pPr>
              <w:jc w:val="center"/>
            </w:pPr>
            <w:r>
              <w:rPr>
                <w:rFonts w:eastAsia="Times New Roman"/>
                <w:sz w:val="14"/>
              </w:rPr>
              <w:t>0.3</w:t>
            </w:r>
          </w:p>
        </w:tc>
        <w:tc>
          <w:tcPr>
            <w:tcW w:w="932" w:type="dxa"/>
            <w:tcMar>
              <w:top w:w="45" w:type="dxa"/>
              <w:left w:w="55" w:type="dxa"/>
              <w:bottom w:w="45" w:type="dxa"/>
              <w:right w:w="55" w:type="dxa"/>
            </w:tcMar>
            <w:vAlign w:val="center"/>
          </w:tcPr>
          <w:p w14:paraId="48B1CEB7" w14:textId="77777777" w:rsidR="007C380F" w:rsidRDefault="00000000">
            <w:pPr>
              <w:jc w:val="center"/>
            </w:pPr>
            <w:r>
              <w:rPr>
                <w:rFonts w:eastAsia="Times New Roman"/>
                <w:sz w:val="14"/>
              </w:rPr>
              <w:t>0.6</w:t>
            </w:r>
          </w:p>
        </w:tc>
      </w:tr>
      <w:tr w:rsidR="007C380F" w14:paraId="741A9F9F" w14:textId="77777777" w:rsidTr="00F072DB">
        <w:trPr>
          <w:jc w:val="center"/>
        </w:trPr>
        <w:tc>
          <w:tcPr>
            <w:tcW w:w="931" w:type="dxa"/>
            <w:tcMar>
              <w:top w:w="45" w:type="dxa"/>
              <w:left w:w="55" w:type="dxa"/>
              <w:bottom w:w="45" w:type="dxa"/>
              <w:right w:w="55" w:type="dxa"/>
            </w:tcMar>
            <w:vAlign w:val="center"/>
          </w:tcPr>
          <w:p w14:paraId="7C11BB81" w14:textId="77777777" w:rsidR="007C380F" w:rsidRDefault="00000000">
            <w:pPr>
              <w:jc w:val="center"/>
            </w:pPr>
            <w:r>
              <w:rPr>
                <w:rFonts w:eastAsia="Times New Roman"/>
                <w:sz w:val="14"/>
              </w:rPr>
              <w:t>Total</w:t>
            </w:r>
          </w:p>
        </w:tc>
        <w:tc>
          <w:tcPr>
            <w:tcW w:w="933" w:type="dxa"/>
            <w:tcMar>
              <w:top w:w="45" w:type="dxa"/>
              <w:left w:w="55" w:type="dxa"/>
              <w:bottom w:w="45" w:type="dxa"/>
              <w:right w:w="55" w:type="dxa"/>
            </w:tcMar>
            <w:vAlign w:val="center"/>
          </w:tcPr>
          <w:p w14:paraId="4F533634" w14:textId="77777777" w:rsidR="007C380F" w:rsidRDefault="007C380F">
            <w:pPr>
              <w:jc w:val="center"/>
            </w:pPr>
          </w:p>
        </w:tc>
        <w:tc>
          <w:tcPr>
            <w:tcW w:w="932" w:type="dxa"/>
            <w:tcMar>
              <w:top w:w="45" w:type="dxa"/>
              <w:left w:w="55" w:type="dxa"/>
              <w:bottom w:w="45" w:type="dxa"/>
              <w:right w:w="55" w:type="dxa"/>
            </w:tcMar>
            <w:vAlign w:val="center"/>
          </w:tcPr>
          <w:p w14:paraId="465349EC" w14:textId="77777777" w:rsidR="007C380F" w:rsidRDefault="00000000">
            <w:pPr>
              <w:jc w:val="center"/>
            </w:pPr>
            <w:r>
              <w:rPr>
                <w:rFonts w:eastAsia="Times New Roman"/>
                <w:sz w:val="14"/>
              </w:rPr>
              <w:t>6</w:t>
            </w:r>
          </w:p>
        </w:tc>
        <w:tc>
          <w:tcPr>
            <w:tcW w:w="932" w:type="dxa"/>
            <w:tcMar>
              <w:top w:w="45" w:type="dxa"/>
              <w:left w:w="55" w:type="dxa"/>
              <w:bottom w:w="45" w:type="dxa"/>
              <w:right w:w="55" w:type="dxa"/>
            </w:tcMar>
            <w:vAlign w:val="center"/>
          </w:tcPr>
          <w:p w14:paraId="0447C532"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5064B633" w14:textId="77777777" w:rsidR="007C380F" w:rsidRDefault="00000000">
            <w:pPr>
              <w:jc w:val="center"/>
            </w:pPr>
            <w:r>
              <w:rPr>
                <w:rFonts w:eastAsia="Times New Roman"/>
                <w:sz w:val="14"/>
              </w:rPr>
              <w:t>1.3</w:t>
            </w:r>
          </w:p>
        </w:tc>
        <w:tc>
          <w:tcPr>
            <w:tcW w:w="932" w:type="dxa"/>
            <w:tcMar>
              <w:top w:w="45" w:type="dxa"/>
              <w:left w:w="55" w:type="dxa"/>
              <w:bottom w:w="45" w:type="dxa"/>
              <w:right w:w="55" w:type="dxa"/>
            </w:tcMar>
            <w:vAlign w:val="center"/>
          </w:tcPr>
          <w:p w14:paraId="42AEB4B8" w14:textId="77777777" w:rsidR="007C380F" w:rsidRDefault="00000000">
            <w:pPr>
              <w:jc w:val="center"/>
            </w:pPr>
            <w:r>
              <w:rPr>
                <w:rFonts w:eastAsia="Times New Roman"/>
                <w:sz w:val="14"/>
              </w:rPr>
              <w:t>8</w:t>
            </w:r>
          </w:p>
        </w:tc>
        <w:tc>
          <w:tcPr>
            <w:tcW w:w="932" w:type="dxa"/>
            <w:tcMar>
              <w:top w:w="45" w:type="dxa"/>
              <w:left w:w="55" w:type="dxa"/>
              <w:bottom w:w="45" w:type="dxa"/>
              <w:right w:w="55" w:type="dxa"/>
            </w:tcMar>
            <w:vAlign w:val="center"/>
          </w:tcPr>
          <w:p w14:paraId="4357C9CA"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19E52726" w14:textId="77777777" w:rsidR="007C380F" w:rsidRDefault="00000000">
            <w:pPr>
              <w:jc w:val="center"/>
            </w:pPr>
            <w:r>
              <w:rPr>
                <w:rFonts w:eastAsia="Times New Roman"/>
                <w:sz w:val="14"/>
              </w:rPr>
              <w:t>1.8</w:t>
            </w:r>
          </w:p>
        </w:tc>
        <w:tc>
          <w:tcPr>
            <w:tcW w:w="932" w:type="dxa"/>
            <w:tcMar>
              <w:top w:w="45" w:type="dxa"/>
              <w:left w:w="55" w:type="dxa"/>
              <w:bottom w:w="45" w:type="dxa"/>
              <w:right w:w="55" w:type="dxa"/>
            </w:tcMar>
            <w:vAlign w:val="center"/>
          </w:tcPr>
          <w:p w14:paraId="071B8B57" w14:textId="77777777" w:rsidR="007C380F" w:rsidRDefault="00000000">
            <w:pPr>
              <w:jc w:val="center"/>
            </w:pPr>
            <w:r>
              <w:rPr>
                <w:rFonts w:eastAsia="Times New Roman"/>
                <w:sz w:val="14"/>
              </w:rPr>
              <w:t>7</w:t>
            </w:r>
          </w:p>
        </w:tc>
        <w:tc>
          <w:tcPr>
            <w:tcW w:w="932" w:type="dxa"/>
            <w:tcMar>
              <w:top w:w="45" w:type="dxa"/>
              <w:left w:w="55" w:type="dxa"/>
              <w:bottom w:w="45" w:type="dxa"/>
              <w:right w:w="55" w:type="dxa"/>
            </w:tcMar>
            <w:vAlign w:val="center"/>
          </w:tcPr>
          <w:p w14:paraId="46BD345D" w14:textId="77777777" w:rsidR="007C380F" w:rsidRDefault="00000000">
            <w:pPr>
              <w:jc w:val="center"/>
            </w:pPr>
            <w:r>
              <w:rPr>
                <w:rFonts w:eastAsia="Times New Roman"/>
                <w:sz w:val="14"/>
              </w:rPr>
              <w:t>1.0</w:t>
            </w:r>
          </w:p>
        </w:tc>
        <w:tc>
          <w:tcPr>
            <w:tcW w:w="932" w:type="dxa"/>
            <w:tcMar>
              <w:top w:w="45" w:type="dxa"/>
              <w:left w:w="55" w:type="dxa"/>
              <w:bottom w:w="45" w:type="dxa"/>
              <w:right w:w="55" w:type="dxa"/>
            </w:tcMar>
            <w:vAlign w:val="center"/>
          </w:tcPr>
          <w:p w14:paraId="638EB09F" w14:textId="77777777" w:rsidR="007C380F" w:rsidRDefault="00000000">
            <w:pPr>
              <w:jc w:val="center"/>
            </w:pPr>
            <w:r>
              <w:rPr>
                <w:rFonts w:eastAsia="Times New Roman"/>
                <w:sz w:val="14"/>
              </w:rPr>
              <w:t>1.6</w:t>
            </w:r>
          </w:p>
        </w:tc>
      </w:tr>
    </w:tbl>
    <w:p w14:paraId="3C6A8B20" w14:textId="77777777" w:rsidR="007C380F" w:rsidRDefault="00000000">
      <w:pPr>
        <w:keepNext/>
        <w:spacing w:before="100" w:after="40" w:line="240" w:lineRule="auto"/>
      </w:pPr>
      <w:r>
        <w:rPr>
          <w:rFonts w:eastAsia="Times New Roman"/>
          <w:b/>
          <w:sz w:val="17"/>
        </w:rPr>
        <w:t>Table 6. External factor evaluation matrix for threats (Ma and J)</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1283"/>
        <w:gridCol w:w="1283"/>
        <w:gridCol w:w="1281"/>
        <w:gridCol w:w="1281"/>
        <w:gridCol w:w="1281"/>
        <w:gridCol w:w="1281"/>
        <w:gridCol w:w="1281"/>
        <w:gridCol w:w="1281"/>
      </w:tblGrid>
      <w:tr w:rsidR="00F072DB" w14:paraId="235E65F7" w14:textId="77777777" w:rsidTr="00052CF6">
        <w:trPr>
          <w:jc w:val="center"/>
        </w:trPr>
        <w:tc>
          <w:tcPr>
            <w:tcW w:w="1283" w:type="dxa"/>
            <w:shd w:val="clear" w:color="auto" w:fill="E2F0D9"/>
            <w:tcMar>
              <w:top w:w="45" w:type="dxa"/>
              <w:left w:w="55" w:type="dxa"/>
              <w:bottom w:w="45" w:type="dxa"/>
              <w:right w:w="55" w:type="dxa"/>
            </w:tcMar>
            <w:vAlign w:val="center"/>
          </w:tcPr>
          <w:p w14:paraId="5E6827E9" w14:textId="77777777" w:rsidR="00F072DB" w:rsidRDefault="00F072DB">
            <w:pPr>
              <w:jc w:val="center"/>
            </w:pPr>
            <w:r>
              <w:rPr>
                <w:rFonts w:eastAsia="Times New Roman"/>
                <w:b/>
                <w:sz w:val="14"/>
              </w:rPr>
              <w:t>No.</w:t>
            </w:r>
          </w:p>
        </w:tc>
        <w:tc>
          <w:tcPr>
            <w:tcW w:w="1283" w:type="dxa"/>
            <w:shd w:val="clear" w:color="auto" w:fill="E2F0D9"/>
            <w:tcMar>
              <w:top w:w="45" w:type="dxa"/>
              <w:left w:w="55" w:type="dxa"/>
              <w:bottom w:w="45" w:type="dxa"/>
              <w:right w:w="55" w:type="dxa"/>
            </w:tcMar>
            <w:vAlign w:val="center"/>
          </w:tcPr>
          <w:p w14:paraId="5CCFF4F4" w14:textId="77777777" w:rsidR="00F072DB" w:rsidRDefault="00F072DB">
            <w:pPr>
              <w:jc w:val="center"/>
            </w:pPr>
            <w:r>
              <w:rPr>
                <w:rFonts w:eastAsia="Times New Roman"/>
                <w:b/>
                <w:sz w:val="14"/>
              </w:rPr>
              <w:t>Factor</w:t>
            </w:r>
          </w:p>
        </w:tc>
        <w:tc>
          <w:tcPr>
            <w:tcW w:w="3843" w:type="dxa"/>
            <w:gridSpan w:val="3"/>
            <w:shd w:val="clear" w:color="auto" w:fill="E2F0D9"/>
            <w:tcMar>
              <w:top w:w="45" w:type="dxa"/>
              <w:left w:w="55" w:type="dxa"/>
              <w:bottom w:w="45" w:type="dxa"/>
              <w:right w:w="55" w:type="dxa"/>
            </w:tcMar>
            <w:vAlign w:val="center"/>
          </w:tcPr>
          <w:p w14:paraId="3D4CA7D3" w14:textId="4989B563" w:rsidR="00F072DB" w:rsidRDefault="00F072DB">
            <w:pPr>
              <w:jc w:val="center"/>
            </w:pPr>
            <w:r>
              <w:rPr>
                <w:rFonts w:eastAsia="Times New Roman"/>
                <w:b/>
                <w:sz w:val="14"/>
              </w:rPr>
              <w:t>Ma</w:t>
            </w:r>
          </w:p>
        </w:tc>
        <w:tc>
          <w:tcPr>
            <w:tcW w:w="3843" w:type="dxa"/>
            <w:gridSpan w:val="3"/>
            <w:shd w:val="clear" w:color="auto" w:fill="E2F0D9"/>
            <w:tcMar>
              <w:top w:w="45" w:type="dxa"/>
              <w:left w:w="55" w:type="dxa"/>
              <w:bottom w:w="45" w:type="dxa"/>
              <w:right w:w="55" w:type="dxa"/>
            </w:tcMar>
            <w:vAlign w:val="center"/>
          </w:tcPr>
          <w:p w14:paraId="030CF6A2" w14:textId="0B790F8C" w:rsidR="00F072DB" w:rsidRDefault="00F072DB">
            <w:pPr>
              <w:jc w:val="center"/>
            </w:pPr>
            <w:r>
              <w:rPr>
                <w:rFonts w:eastAsia="Times New Roman"/>
                <w:b/>
                <w:sz w:val="14"/>
              </w:rPr>
              <w:t>J</w:t>
            </w:r>
          </w:p>
        </w:tc>
      </w:tr>
      <w:tr w:rsidR="007C380F" w14:paraId="31C2E41F" w14:textId="77777777" w:rsidTr="00F072DB">
        <w:trPr>
          <w:jc w:val="center"/>
        </w:trPr>
        <w:tc>
          <w:tcPr>
            <w:tcW w:w="1283" w:type="dxa"/>
            <w:shd w:val="clear" w:color="auto" w:fill="E2F0D9"/>
            <w:tcMar>
              <w:top w:w="45" w:type="dxa"/>
              <w:left w:w="55" w:type="dxa"/>
              <w:bottom w:w="45" w:type="dxa"/>
              <w:right w:w="55" w:type="dxa"/>
            </w:tcMar>
            <w:vAlign w:val="center"/>
          </w:tcPr>
          <w:p w14:paraId="777A88A6" w14:textId="77777777" w:rsidR="007C380F" w:rsidRDefault="007C380F">
            <w:pPr>
              <w:jc w:val="center"/>
            </w:pPr>
          </w:p>
        </w:tc>
        <w:tc>
          <w:tcPr>
            <w:tcW w:w="1283" w:type="dxa"/>
            <w:shd w:val="clear" w:color="auto" w:fill="E2F0D9"/>
            <w:tcMar>
              <w:top w:w="45" w:type="dxa"/>
              <w:left w:w="55" w:type="dxa"/>
              <w:bottom w:w="45" w:type="dxa"/>
              <w:right w:w="55" w:type="dxa"/>
            </w:tcMar>
            <w:vAlign w:val="center"/>
          </w:tcPr>
          <w:p w14:paraId="32D949EF" w14:textId="77777777" w:rsidR="007C380F" w:rsidRDefault="007C380F">
            <w:pPr>
              <w:jc w:val="center"/>
            </w:pPr>
          </w:p>
        </w:tc>
        <w:tc>
          <w:tcPr>
            <w:tcW w:w="1281" w:type="dxa"/>
            <w:shd w:val="clear" w:color="auto" w:fill="E2F0D9"/>
            <w:tcMar>
              <w:top w:w="45" w:type="dxa"/>
              <w:left w:w="55" w:type="dxa"/>
              <w:bottom w:w="45" w:type="dxa"/>
              <w:right w:w="55" w:type="dxa"/>
            </w:tcMar>
            <w:vAlign w:val="center"/>
          </w:tcPr>
          <w:p w14:paraId="54F61297" w14:textId="77777777" w:rsidR="007C380F" w:rsidRDefault="00000000">
            <w:pPr>
              <w:jc w:val="center"/>
            </w:pPr>
            <w:r>
              <w:rPr>
                <w:rFonts w:eastAsia="Times New Roman"/>
                <w:b/>
                <w:sz w:val="14"/>
              </w:rPr>
              <w:t>R</w:t>
            </w:r>
          </w:p>
        </w:tc>
        <w:tc>
          <w:tcPr>
            <w:tcW w:w="1281" w:type="dxa"/>
            <w:shd w:val="clear" w:color="auto" w:fill="E2F0D9"/>
            <w:tcMar>
              <w:top w:w="45" w:type="dxa"/>
              <w:left w:w="55" w:type="dxa"/>
              <w:bottom w:w="45" w:type="dxa"/>
              <w:right w:w="55" w:type="dxa"/>
            </w:tcMar>
            <w:vAlign w:val="center"/>
          </w:tcPr>
          <w:p w14:paraId="7F34109B" w14:textId="77777777" w:rsidR="007C380F" w:rsidRDefault="00000000">
            <w:pPr>
              <w:jc w:val="center"/>
            </w:pPr>
            <w:r>
              <w:rPr>
                <w:rFonts w:eastAsia="Times New Roman"/>
                <w:b/>
                <w:sz w:val="14"/>
              </w:rPr>
              <w:t>W</w:t>
            </w:r>
          </w:p>
        </w:tc>
        <w:tc>
          <w:tcPr>
            <w:tcW w:w="1281" w:type="dxa"/>
            <w:shd w:val="clear" w:color="auto" w:fill="E2F0D9"/>
            <w:tcMar>
              <w:top w:w="45" w:type="dxa"/>
              <w:left w:w="55" w:type="dxa"/>
              <w:bottom w:w="45" w:type="dxa"/>
              <w:right w:w="55" w:type="dxa"/>
            </w:tcMar>
            <w:vAlign w:val="center"/>
          </w:tcPr>
          <w:p w14:paraId="0B6DFDC7" w14:textId="77777777" w:rsidR="007C380F" w:rsidRDefault="00000000">
            <w:pPr>
              <w:jc w:val="center"/>
            </w:pPr>
            <w:r>
              <w:rPr>
                <w:rFonts w:eastAsia="Times New Roman"/>
                <w:b/>
                <w:sz w:val="14"/>
              </w:rPr>
              <w:t>W x R</w:t>
            </w:r>
          </w:p>
        </w:tc>
        <w:tc>
          <w:tcPr>
            <w:tcW w:w="1281" w:type="dxa"/>
            <w:shd w:val="clear" w:color="auto" w:fill="E2F0D9"/>
            <w:tcMar>
              <w:top w:w="45" w:type="dxa"/>
              <w:left w:w="55" w:type="dxa"/>
              <w:bottom w:w="45" w:type="dxa"/>
              <w:right w:w="55" w:type="dxa"/>
            </w:tcMar>
            <w:vAlign w:val="center"/>
          </w:tcPr>
          <w:p w14:paraId="15AD6B53" w14:textId="77777777" w:rsidR="007C380F" w:rsidRDefault="00000000">
            <w:pPr>
              <w:jc w:val="center"/>
            </w:pPr>
            <w:r>
              <w:rPr>
                <w:rFonts w:eastAsia="Times New Roman"/>
                <w:b/>
                <w:sz w:val="14"/>
              </w:rPr>
              <w:t>R</w:t>
            </w:r>
          </w:p>
        </w:tc>
        <w:tc>
          <w:tcPr>
            <w:tcW w:w="1281" w:type="dxa"/>
            <w:shd w:val="clear" w:color="auto" w:fill="E2F0D9"/>
            <w:tcMar>
              <w:top w:w="45" w:type="dxa"/>
              <w:left w:w="55" w:type="dxa"/>
              <w:bottom w:w="45" w:type="dxa"/>
              <w:right w:w="55" w:type="dxa"/>
            </w:tcMar>
            <w:vAlign w:val="center"/>
          </w:tcPr>
          <w:p w14:paraId="38FB1330" w14:textId="77777777" w:rsidR="007C380F" w:rsidRDefault="00000000">
            <w:pPr>
              <w:jc w:val="center"/>
            </w:pPr>
            <w:r>
              <w:rPr>
                <w:rFonts w:eastAsia="Times New Roman"/>
                <w:b/>
                <w:sz w:val="14"/>
              </w:rPr>
              <w:t>W</w:t>
            </w:r>
          </w:p>
        </w:tc>
        <w:tc>
          <w:tcPr>
            <w:tcW w:w="1281" w:type="dxa"/>
            <w:shd w:val="clear" w:color="auto" w:fill="E2F0D9"/>
            <w:tcMar>
              <w:top w:w="45" w:type="dxa"/>
              <w:left w:w="55" w:type="dxa"/>
              <w:bottom w:w="45" w:type="dxa"/>
              <w:right w:w="55" w:type="dxa"/>
            </w:tcMar>
            <w:vAlign w:val="center"/>
          </w:tcPr>
          <w:p w14:paraId="131BEF95" w14:textId="77777777" w:rsidR="007C380F" w:rsidRDefault="00000000">
            <w:pPr>
              <w:jc w:val="center"/>
            </w:pPr>
            <w:r>
              <w:rPr>
                <w:rFonts w:eastAsia="Times New Roman"/>
                <w:b/>
                <w:sz w:val="14"/>
              </w:rPr>
              <w:t>W x R</w:t>
            </w:r>
          </w:p>
        </w:tc>
      </w:tr>
      <w:tr w:rsidR="007C380F" w14:paraId="52056AAE" w14:textId="77777777" w:rsidTr="00F072DB">
        <w:trPr>
          <w:jc w:val="center"/>
        </w:trPr>
        <w:tc>
          <w:tcPr>
            <w:tcW w:w="1283" w:type="dxa"/>
            <w:tcMar>
              <w:top w:w="45" w:type="dxa"/>
              <w:left w:w="55" w:type="dxa"/>
              <w:bottom w:w="45" w:type="dxa"/>
              <w:right w:w="55" w:type="dxa"/>
            </w:tcMar>
            <w:vAlign w:val="center"/>
          </w:tcPr>
          <w:p w14:paraId="1CB64D8F" w14:textId="77777777" w:rsidR="007C380F" w:rsidRDefault="00000000">
            <w:pPr>
              <w:jc w:val="center"/>
            </w:pPr>
            <w:r>
              <w:rPr>
                <w:rFonts w:eastAsia="Times New Roman"/>
                <w:sz w:val="14"/>
              </w:rPr>
              <w:t>1</w:t>
            </w:r>
          </w:p>
        </w:tc>
        <w:tc>
          <w:tcPr>
            <w:tcW w:w="1283" w:type="dxa"/>
            <w:tcMar>
              <w:top w:w="45" w:type="dxa"/>
              <w:left w:w="55" w:type="dxa"/>
              <w:bottom w:w="45" w:type="dxa"/>
              <w:right w:w="55" w:type="dxa"/>
            </w:tcMar>
            <w:vAlign w:val="center"/>
          </w:tcPr>
          <w:p w14:paraId="18CA27B1" w14:textId="77777777" w:rsidR="007C380F" w:rsidRDefault="00000000">
            <w:r>
              <w:rPr>
                <w:rFonts w:eastAsia="Times New Roman"/>
                <w:sz w:val="14"/>
              </w:rPr>
              <w:t>Simple processing technology</w:t>
            </w:r>
          </w:p>
        </w:tc>
        <w:tc>
          <w:tcPr>
            <w:tcW w:w="1281" w:type="dxa"/>
            <w:tcMar>
              <w:top w:w="45" w:type="dxa"/>
              <w:left w:w="55" w:type="dxa"/>
              <w:bottom w:w="45" w:type="dxa"/>
              <w:right w:w="55" w:type="dxa"/>
            </w:tcMar>
            <w:vAlign w:val="center"/>
          </w:tcPr>
          <w:p w14:paraId="1E616262"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1907FC1B"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625F5B9E"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7F4AA4FF"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6DA8BA5A"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7D02084D" w14:textId="77777777" w:rsidR="007C380F" w:rsidRDefault="00000000">
            <w:pPr>
              <w:jc w:val="center"/>
            </w:pPr>
            <w:r>
              <w:rPr>
                <w:rFonts w:eastAsia="Times New Roman"/>
                <w:sz w:val="14"/>
              </w:rPr>
              <w:t>0.1</w:t>
            </w:r>
          </w:p>
        </w:tc>
      </w:tr>
      <w:tr w:rsidR="007C380F" w14:paraId="1BC4B2C7" w14:textId="77777777" w:rsidTr="00F072DB">
        <w:trPr>
          <w:jc w:val="center"/>
        </w:trPr>
        <w:tc>
          <w:tcPr>
            <w:tcW w:w="1283" w:type="dxa"/>
            <w:tcMar>
              <w:top w:w="45" w:type="dxa"/>
              <w:left w:w="55" w:type="dxa"/>
              <w:bottom w:w="45" w:type="dxa"/>
              <w:right w:w="55" w:type="dxa"/>
            </w:tcMar>
            <w:vAlign w:val="center"/>
          </w:tcPr>
          <w:p w14:paraId="34DA8707" w14:textId="77777777" w:rsidR="007C380F" w:rsidRDefault="00000000">
            <w:pPr>
              <w:jc w:val="center"/>
            </w:pPr>
            <w:r>
              <w:rPr>
                <w:rFonts w:eastAsia="Times New Roman"/>
                <w:sz w:val="14"/>
              </w:rPr>
              <w:t>2</w:t>
            </w:r>
          </w:p>
        </w:tc>
        <w:tc>
          <w:tcPr>
            <w:tcW w:w="1283" w:type="dxa"/>
            <w:tcMar>
              <w:top w:w="45" w:type="dxa"/>
              <w:left w:w="55" w:type="dxa"/>
              <w:bottom w:w="45" w:type="dxa"/>
              <w:right w:w="55" w:type="dxa"/>
            </w:tcMar>
            <w:vAlign w:val="center"/>
          </w:tcPr>
          <w:p w14:paraId="3E7AEE03" w14:textId="77777777" w:rsidR="007C380F" w:rsidRDefault="00000000">
            <w:pPr>
              <w:jc w:val="center"/>
            </w:pPr>
            <w:r>
              <w:rPr>
                <w:rFonts w:eastAsia="Times New Roman"/>
                <w:sz w:val="14"/>
              </w:rPr>
              <w:t>Price fluctuation</w:t>
            </w:r>
          </w:p>
        </w:tc>
        <w:tc>
          <w:tcPr>
            <w:tcW w:w="1281" w:type="dxa"/>
            <w:tcMar>
              <w:top w:w="45" w:type="dxa"/>
              <w:left w:w="55" w:type="dxa"/>
              <w:bottom w:w="45" w:type="dxa"/>
              <w:right w:w="55" w:type="dxa"/>
            </w:tcMar>
            <w:vAlign w:val="center"/>
          </w:tcPr>
          <w:p w14:paraId="0D09B419"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484ECFBD"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12846965"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7CCBF219"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3713A1F1"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073873F2" w14:textId="77777777" w:rsidR="007C380F" w:rsidRDefault="00000000">
            <w:pPr>
              <w:jc w:val="center"/>
            </w:pPr>
            <w:r>
              <w:rPr>
                <w:rFonts w:eastAsia="Times New Roman"/>
                <w:sz w:val="14"/>
              </w:rPr>
              <w:t>0.1</w:t>
            </w:r>
          </w:p>
        </w:tc>
      </w:tr>
      <w:tr w:rsidR="007C380F" w14:paraId="1571DDD1" w14:textId="77777777" w:rsidTr="00F072DB">
        <w:trPr>
          <w:jc w:val="center"/>
        </w:trPr>
        <w:tc>
          <w:tcPr>
            <w:tcW w:w="1283" w:type="dxa"/>
            <w:tcMar>
              <w:top w:w="45" w:type="dxa"/>
              <w:left w:w="55" w:type="dxa"/>
              <w:bottom w:w="45" w:type="dxa"/>
              <w:right w:w="55" w:type="dxa"/>
            </w:tcMar>
            <w:vAlign w:val="center"/>
          </w:tcPr>
          <w:p w14:paraId="640B480B" w14:textId="77777777" w:rsidR="007C380F" w:rsidRDefault="00000000">
            <w:pPr>
              <w:jc w:val="center"/>
            </w:pPr>
            <w:r>
              <w:rPr>
                <w:rFonts w:eastAsia="Times New Roman"/>
                <w:sz w:val="14"/>
              </w:rPr>
              <w:t>3</w:t>
            </w:r>
          </w:p>
        </w:tc>
        <w:tc>
          <w:tcPr>
            <w:tcW w:w="1283" w:type="dxa"/>
            <w:tcMar>
              <w:top w:w="45" w:type="dxa"/>
              <w:left w:w="55" w:type="dxa"/>
              <w:bottom w:w="45" w:type="dxa"/>
              <w:right w:w="55" w:type="dxa"/>
            </w:tcMar>
            <w:vAlign w:val="center"/>
          </w:tcPr>
          <w:p w14:paraId="1FD7C057" w14:textId="77777777" w:rsidR="007C380F" w:rsidRDefault="00000000">
            <w:r>
              <w:rPr>
                <w:rFonts w:eastAsia="Times New Roman"/>
                <w:sz w:val="14"/>
              </w:rPr>
              <w:t>Expensive soybean raw materials</w:t>
            </w:r>
          </w:p>
        </w:tc>
        <w:tc>
          <w:tcPr>
            <w:tcW w:w="1281" w:type="dxa"/>
            <w:tcMar>
              <w:top w:w="45" w:type="dxa"/>
              <w:left w:w="55" w:type="dxa"/>
              <w:bottom w:w="45" w:type="dxa"/>
              <w:right w:w="55" w:type="dxa"/>
            </w:tcMar>
            <w:vAlign w:val="center"/>
          </w:tcPr>
          <w:p w14:paraId="32FA8420" w14:textId="77777777" w:rsidR="007C380F" w:rsidRDefault="00000000">
            <w:pPr>
              <w:jc w:val="center"/>
            </w:pPr>
            <w:r>
              <w:rPr>
                <w:rFonts w:eastAsia="Times New Roman"/>
                <w:sz w:val="14"/>
              </w:rPr>
              <w:t>2</w:t>
            </w:r>
          </w:p>
        </w:tc>
        <w:tc>
          <w:tcPr>
            <w:tcW w:w="1281" w:type="dxa"/>
            <w:tcMar>
              <w:top w:w="45" w:type="dxa"/>
              <w:left w:w="55" w:type="dxa"/>
              <w:bottom w:w="45" w:type="dxa"/>
              <w:right w:w="55" w:type="dxa"/>
            </w:tcMar>
            <w:vAlign w:val="center"/>
          </w:tcPr>
          <w:p w14:paraId="4FAB9425"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045F2517" w14:textId="77777777" w:rsidR="007C380F" w:rsidRDefault="00000000">
            <w:pPr>
              <w:jc w:val="center"/>
            </w:pPr>
            <w:r>
              <w:rPr>
                <w:rFonts w:eastAsia="Times New Roman"/>
                <w:sz w:val="14"/>
              </w:rPr>
              <w:t>0.6</w:t>
            </w:r>
          </w:p>
        </w:tc>
        <w:tc>
          <w:tcPr>
            <w:tcW w:w="1281" w:type="dxa"/>
            <w:tcMar>
              <w:top w:w="45" w:type="dxa"/>
              <w:left w:w="55" w:type="dxa"/>
              <w:bottom w:w="45" w:type="dxa"/>
              <w:right w:w="55" w:type="dxa"/>
            </w:tcMar>
            <w:vAlign w:val="center"/>
          </w:tcPr>
          <w:p w14:paraId="511E8812" w14:textId="77777777" w:rsidR="007C380F" w:rsidRDefault="00000000">
            <w:pPr>
              <w:jc w:val="center"/>
            </w:pPr>
            <w:r>
              <w:rPr>
                <w:rFonts w:eastAsia="Times New Roman"/>
                <w:sz w:val="14"/>
              </w:rPr>
              <w:t>2</w:t>
            </w:r>
          </w:p>
        </w:tc>
        <w:tc>
          <w:tcPr>
            <w:tcW w:w="1281" w:type="dxa"/>
            <w:tcMar>
              <w:top w:w="45" w:type="dxa"/>
              <w:left w:w="55" w:type="dxa"/>
              <w:bottom w:w="45" w:type="dxa"/>
              <w:right w:w="55" w:type="dxa"/>
            </w:tcMar>
            <w:vAlign w:val="center"/>
          </w:tcPr>
          <w:p w14:paraId="1B56F488"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71EFBEA6" w14:textId="77777777" w:rsidR="007C380F" w:rsidRDefault="00000000">
            <w:pPr>
              <w:jc w:val="center"/>
            </w:pPr>
            <w:r>
              <w:rPr>
                <w:rFonts w:eastAsia="Times New Roman"/>
                <w:sz w:val="14"/>
              </w:rPr>
              <w:t>0.6</w:t>
            </w:r>
          </w:p>
        </w:tc>
      </w:tr>
      <w:tr w:rsidR="007C380F" w14:paraId="5B7350CD" w14:textId="77777777" w:rsidTr="00F072DB">
        <w:trPr>
          <w:jc w:val="center"/>
        </w:trPr>
        <w:tc>
          <w:tcPr>
            <w:tcW w:w="1283" w:type="dxa"/>
            <w:tcMar>
              <w:top w:w="45" w:type="dxa"/>
              <w:left w:w="55" w:type="dxa"/>
              <w:bottom w:w="45" w:type="dxa"/>
              <w:right w:w="55" w:type="dxa"/>
            </w:tcMar>
            <w:vAlign w:val="center"/>
          </w:tcPr>
          <w:p w14:paraId="4C5769FA" w14:textId="77777777" w:rsidR="007C380F" w:rsidRDefault="00000000">
            <w:pPr>
              <w:jc w:val="center"/>
            </w:pPr>
            <w:r>
              <w:rPr>
                <w:rFonts w:eastAsia="Times New Roman"/>
                <w:sz w:val="14"/>
              </w:rPr>
              <w:t>4</w:t>
            </w:r>
          </w:p>
        </w:tc>
        <w:tc>
          <w:tcPr>
            <w:tcW w:w="1283" w:type="dxa"/>
            <w:tcMar>
              <w:top w:w="45" w:type="dxa"/>
              <w:left w:w="55" w:type="dxa"/>
              <w:bottom w:w="45" w:type="dxa"/>
              <w:right w:w="55" w:type="dxa"/>
            </w:tcMar>
            <w:vAlign w:val="center"/>
          </w:tcPr>
          <w:p w14:paraId="5089677F" w14:textId="77777777" w:rsidR="007C380F" w:rsidRDefault="00000000">
            <w:pPr>
              <w:jc w:val="center"/>
            </w:pPr>
            <w:r>
              <w:rPr>
                <w:rFonts w:eastAsia="Times New Roman"/>
                <w:sz w:val="14"/>
              </w:rPr>
              <w:t>Many competitors</w:t>
            </w:r>
          </w:p>
        </w:tc>
        <w:tc>
          <w:tcPr>
            <w:tcW w:w="1281" w:type="dxa"/>
            <w:tcMar>
              <w:top w:w="45" w:type="dxa"/>
              <w:left w:w="55" w:type="dxa"/>
              <w:bottom w:w="45" w:type="dxa"/>
              <w:right w:w="55" w:type="dxa"/>
            </w:tcMar>
            <w:vAlign w:val="center"/>
          </w:tcPr>
          <w:p w14:paraId="42545E82"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39BA863B"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43BC5994"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2BC55BEF" w14:textId="77777777" w:rsidR="007C380F" w:rsidRDefault="00000000">
            <w:pPr>
              <w:jc w:val="center"/>
            </w:pPr>
            <w:r>
              <w:rPr>
                <w:rFonts w:eastAsia="Times New Roman"/>
                <w:sz w:val="14"/>
              </w:rPr>
              <w:t>1</w:t>
            </w:r>
          </w:p>
        </w:tc>
        <w:tc>
          <w:tcPr>
            <w:tcW w:w="1281" w:type="dxa"/>
            <w:tcMar>
              <w:top w:w="45" w:type="dxa"/>
              <w:left w:w="55" w:type="dxa"/>
              <w:bottom w:w="45" w:type="dxa"/>
              <w:right w:w="55" w:type="dxa"/>
            </w:tcMar>
            <w:vAlign w:val="center"/>
          </w:tcPr>
          <w:p w14:paraId="4D649925" w14:textId="77777777" w:rsidR="007C380F" w:rsidRDefault="00000000">
            <w:pPr>
              <w:jc w:val="center"/>
            </w:pPr>
            <w:r>
              <w:rPr>
                <w:rFonts w:eastAsia="Times New Roman"/>
                <w:sz w:val="14"/>
              </w:rPr>
              <w:t>0.1</w:t>
            </w:r>
          </w:p>
        </w:tc>
        <w:tc>
          <w:tcPr>
            <w:tcW w:w="1281" w:type="dxa"/>
            <w:tcMar>
              <w:top w:w="45" w:type="dxa"/>
              <w:left w:w="55" w:type="dxa"/>
              <w:bottom w:w="45" w:type="dxa"/>
              <w:right w:w="55" w:type="dxa"/>
            </w:tcMar>
            <w:vAlign w:val="center"/>
          </w:tcPr>
          <w:p w14:paraId="2753F88F" w14:textId="77777777" w:rsidR="007C380F" w:rsidRDefault="00000000">
            <w:pPr>
              <w:jc w:val="center"/>
            </w:pPr>
            <w:r>
              <w:rPr>
                <w:rFonts w:eastAsia="Times New Roman"/>
                <w:sz w:val="14"/>
              </w:rPr>
              <w:t>0.1</w:t>
            </w:r>
          </w:p>
        </w:tc>
      </w:tr>
      <w:tr w:rsidR="007C380F" w14:paraId="3CE1EB41" w14:textId="77777777" w:rsidTr="00F072DB">
        <w:trPr>
          <w:jc w:val="center"/>
        </w:trPr>
        <w:tc>
          <w:tcPr>
            <w:tcW w:w="1283" w:type="dxa"/>
            <w:tcMar>
              <w:top w:w="45" w:type="dxa"/>
              <w:left w:w="55" w:type="dxa"/>
              <w:bottom w:w="45" w:type="dxa"/>
              <w:right w:w="55" w:type="dxa"/>
            </w:tcMar>
            <w:vAlign w:val="center"/>
          </w:tcPr>
          <w:p w14:paraId="71EFB3EB" w14:textId="77777777" w:rsidR="007C380F" w:rsidRDefault="00000000">
            <w:pPr>
              <w:jc w:val="center"/>
            </w:pPr>
            <w:r>
              <w:rPr>
                <w:rFonts w:eastAsia="Times New Roman"/>
                <w:sz w:val="14"/>
              </w:rPr>
              <w:t>5</w:t>
            </w:r>
          </w:p>
        </w:tc>
        <w:tc>
          <w:tcPr>
            <w:tcW w:w="1283" w:type="dxa"/>
            <w:tcMar>
              <w:top w:w="45" w:type="dxa"/>
              <w:left w:w="55" w:type="dxa"/>
              <w:bottom w:w="45" w:type="dxa"/>
              <w:right w:w="55" w:type="dxa"/>
            </w:tcMar>
            <w:vAlign w:val="center"/>
          </w:tcPr>
          <w:p w14:paraId="13D62A59" w14:textId="77777777" w:rsidR="007C380F" w:rsidRDefault="00000000">
            <w:pPr>
              <w:jc w:val="center"/>
            </w:pPr>
            <w:r>
              <w:rPr>
                <w:rFonts w:eastAsia="Times New Roman"/>
                <w:sz w:val="14"/>
              </w:rPr>
              <w:t>Limited firewood</w:t>
            </w:r>
          </w:p>
        </w:tc>
        <w:tc>
          <w:tcPr>
            <w:tcW w:w="1281" w:type="dxa"/>
            <w:tcMar>
              <w:top w:w="45" w:type="dxa"/>
              <w:left w:w="55" w:type="dxa"/>
              <w:bottom w:w="45" w:type="dxa"/>
              <w:right w:w="55" w:type="dxa"/>
            </w:tcMar>
            <w:vAlign w:val="center"/>
          </w:tcPr>
          <w:p w14:paraId="1A234212" w14:textId="77777777" w:rsidR="007C380F" w:rsidRDefault="00000000">
            <w:pPr>
              <w:jc w:val="center"/>
            </w:pPr>
            <w:r>
              <w:rPr>
                <w:rFonts w:eastAsia="Times New Roman"/>
                <w:sz w:val="14"/>
              </w:rPr>
              <w:t>2</w:t>
            </w:r>
          </w:p>
        </w:tc>
        <w:tc>
          <w:tcPr>
            <w:tcW w:w="1281" w:type="dxa"/>
            <w:tcMar>
              <w:top w:w="45" w:type="dxa"/>
              <w:left w:w="55" w:type="dxa"/>
              <w:bottom w:w="45" w:type="dxa"/>
              <w:right w:w="55" w:type="dxa"/>
            </w:tcMar>
            <w:vAlign w:val="center"/>
          </w:tcPr>
          <w:p w14:paraId="55AA66AF"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05321F9E" w14:textId="77777777" w:rsidR="007C380F" w:rsidRDefault="00000000">
            <w:pPr>
              <w:jc w:val="center"/>
            </w:pPr>
            <w:r>
              <w:rPr>
                <w:rFonts w:eastAsia="Times New Roman"/>
                <w:sz w:val="14"/>
              </w:rPr>
              <w:t>0.6</w:t>
            </w:r>
          </w:p>
        </w:tc>
        <w:tc>
          <w:tcPr>
            <w:tcW w:w="1281" w:type="dxa"/>
            <w:tcMar>
              <w:top w:w="45" w:type="dxa"/>
              <w:left w:w="55" w:type="dxa"/>
              <w:bottom w:w="45" w:type="dxa"/>
              <w:right w:w="55" w:type="dxa"/>
            </w:tcMar>
            <w:vAlign w:val="center"/>
          </w:tcPr>
          <w:p w14:paraId="6EF3B448" w14:textId="77777777" w:rsidR="007C380F" w:rsidRDefault="00000000">
            <w:pPr>
              <w:jc w:val="center"/>
            </w:pPr>
            <w:r>
              <w:rPr>
                <w:rFonts w:eastAsia="Times New Roman"/>
                <w:sz w:val="14"/>
              </w:rPr>
              <w:t>2</w:t>
            </w:r>
          </w:p>
        </w:tc>
        <w:tc>
          <w:tcPr>
            <w:tcW w:w="1281" w:type="dxa"/>
            <w:tcMar>
              <w:top w:w="45" w:type="dxa"/>
              <w:left w:w="55" w:type="dxa"/>
              <w:bottom w:w="45" w:type="dxa"/>
              <w:right w:w="55" w:type="dxa"/>
            </w:tcMar>
            <w:vAlign w:val="center"/>
          </w:tcPr>
          <w:p w14:paraId="16581DBA" w14:textId="77777777" w:rsidR="007C380F" w:rsidRDefault="00000000">
            <w:pPr>
              <w:jc w:val="center"/>
            </w:pPr>
            <w:r>
              <w:rPr>
                <w:rFonts w:eastAsia="Times New Roman"/>
                <w:sz w:val="14"/>
              </w:rPr>
              <w:t>0.3</w:t>
            </w:r>
          </w:p>
        </w:tc>
        <w:tc>
          <w:tcPr>
            <w:tcW w:w="1281" w:type="dxa"/>
            <w:tcMar>
              <w:top w:w="45" w:type="dxa"/>
              <w:left w:w="55" w:type="dxa"/>
              <w:bottom w:w="45" w:type="dxa"/>
              <w:right w:w="55" w:type="dxa"/>
            </w:tcMar>
            <w:vAlign w:val="center"/>
          </w:tcPr>
          <w:p w14:paraId="4D792DE1" w14:textId="77777777" w:rsidR="007C380F" w:rsidRDefault="00000000">
            <w:pPr>
              <w:jc w:val="center"/>
            </w:pPr>
            <w:r>
              <w:rPr>
                <w:rFonts w:eastAsia="Times New Roman"/>
                <w:sz w:val="14"/>
              </w:rPr>
              <w:t>0.6</w:t>
            </w:r>
          </w:p>
        </w:tc>
      </w:tr>
      <w:tr w:rsidR="007C380F" w14:paraId="49183F6C" w14:textId="77777777" w:rsidTr="00F072DB">
        <w:trPr>
          <w:jc w:val="center"/>
        </w:trPr>
        <w:tc>
          <w:tcPr>
            <w:tcW w:w="1283" w:type="dxa"/>
            <w:tcMar>
              <w:top w:w="45" w:type="dxa"/>
              <w:left w:w="55" w:type="dxa"/>
              <w:bottom w:w="45" w:type="dxa"/>
              <w:right w:w="55" w:type="dxa"/>
            </w:tcMar>
            <w:vAlign w:val="center"/>
          </w:tcPr>
          <w:p w14:paraId="420AE046" w14:textId="77777777" w:rsidR="007C380F" w:rsidRDefault="00000000">
            <w:pPr>
              <w:jc w:val="center"/>
            </w:pPr>
            <w:r>
              <w:rPr>
                <w:rFonts w:eastAsia="Times New Roman"/>
                <w:sz w:val="14"/>
              </w:rPr>
              <w:t>Total</w:t>
            </w:r>
          </w:p>
        </w:tc>
        <w:tc>
          <w:tcPr>
            <w:tcW w:w="1283" w:type="dxa"/>
            <w:tcMar>
              <w:top w:w="45" w:type="dxa"/>
              <w:left w:w="55" w:type="dxa"/>
              <w:bottom w:w="45" w:type="dxa"/>
              <w:right w:w="55" w:type="dxa"/>
            </w:tcMar>
            <w:vAlign w:val="center"/>
          </w:tcPr>
          <w:p w14:paraId="364AB818" w14:textId="77777777" w:rsidR="007C380F" w:rsidRDefault="007C380F">
            <w:pPr>
              <w:jc w:val="center"/>
            </w:pPr>
          </w:p>
        </w:tc>
        <w:tc>
          <w:tcPr>
            <w:tcW w:w="1281" w:type="dxa"/>
            <w:tcMar>
              <w:top w:w="45" w:type="dxa"/>
              <w:left w:w="55" w:type="dxa"/>
              <w:bottom w:w="45" w:type="dxa"/>
              <w:right w:w="55" w:type="dxa"/>
            </w:tcMar>
            <w:vAlign w:val="center"/>
          </w:tcPr>
          <w:p w14:paraId="6B854250" w14:textId="77777777" w:rsidR="007C380F" w:rsidRDefault="00000000">
            <w:pPr>
              <w:jc w:val="center"/>
            </w:pPr>
            <w:r>
              <w:rPr>
                <w:rFonts w:eastAsia="Times New Roman"/>
                <w:sz w:val="14"/>
              </w:rPr>
              <w:t>7</w:t>
            </w:r>
          </w:p>
        </w:tc>
        <w:tc>
          <w:tcPr>
            <w:tcW w:w="1281" w:type="dxa"/>
            <w:tcMar>
              <w:top w:w="45" w:type="dxa"/>
              <w:left w:w="55" w:type="dxa"/>
              <w:bottom w:w="45" w:type="dxa"/>
              <w:right w:w="55" w:type="dxa"/>
            </w:tcMar>
            <w:vAlign w:val="center"/>
          </w:tcPr>
          <w:p w14:paraId="724DEFD8" w14:textId="77777777" w:rsidR="007C380F" w:rsidRDefault="00000000">
            <w:pPr>
              <w:jc w:val="center"/>
            </w:pPr>
            <w:r>
              <w:rPr>
                <w:rFonts w:eastAsia="Times New Roman"/>
                <w:sz w:val="14"/>
              </w:rPr>
              <w:t>1.0</w:t>
            </w:r>
          </w:p>
        </w:tc>
        <w:tc>
          <w:tcPr>
            <w:tcW w:w="1281" w:type="dxa"/>
            <w:tcMar>
              <w:top w:w="45" w:type="dxa"/>
              <w:left w:w="55" w:type="dxa"/>
              <w:bottom w:w="45" w:type="dxa"/>
              <w:right w:w="55" w:type="dxa"/>
            </w:tcMar>
            <w:vAlign w:val="center"/>
          </w:tcPr>
          <w:p w14:paraId="32F72A2E" w14:textId="77777777" w:rsidR="007C380F" w:rsidRDefault="00000000">
            <w:pPr>
              <w:jc w:val="center"/>
            </w:pPr>
            <w:r>
              <w:rPr>
                <w:rFonts w:eastAsia="Times New Roman"/>
                <w:sz w:val="14"/>
              </w:rPr>
              <w:t>1.6</w:t>
            </w:r>
          </w:p>
        </w:tc>
        <w:tc>
          <w:tcPr>
            <w:tcW w:w="1281" w:type="dxa"/>
            <w:tcMar>
              <w:top w:w="45" w:type="dxa"/>
              <w:left w:w="55" w:type="dxa"/>
              <w:bottom w:w="45" w:type="dxa"/>
              <w:right w:w="55" w:type="dxa"/>
            </w:tcMar>
            <w:vAlign w:val="center"/>
          </w:tcPr>
          <w:p w14:paraId="4F19F22A" w14:textId="77777777" w:rsidR="007C380F" w:rsidRDefault="00000000">
            <w:pPr>
              <w:jc w:val="center"/>
            </w:pPr>
            <w:r>
              <w:rPr>
                <w:rFonts w:eastAsia="Times New Roman"/>
                <w:sz w:val="14"/>
              </w:rPr>
              <w:t>7</w:t>
            </w:r>
          </w:p>
        </w:tc>
        <w:tc>
          <w:tcPr>
            <w:tcW w:w="1281" w:type="dxa"/>
            <w:tcMar>
              <w:top w:w="45" w:type="dxa"/>
              <w:left w:w="55" w:type="dxa"/>
              <w:bottom w:w="45" w:type="dxa"/>
              <w:right w:w="55" w:type="dxa"/>
            </w:tcMar>
            <w:vAlign w:val="center"/>
          </w:tcPr>
          <w:p w14:paraId="316C0BBA" w14:textId="77777777" w:rsidR="007C380F" w:rsidRDefault="00000000">
            <w:pPr>
              <w:jc w:val="center"/>
            </w:pPr>
            <w:r>
              <w:rPr>
                <w:rFonts w:eastAsia="Times New Roman"/>
                <w:sz w:val="14"/>
              </w:rPr>
              <w:t>1.0</w:t>
            </w:r>
          </w:p>
        </w:tc>
        <w:tc>
          <w:tcPr>
            <w:tcW w:w="1281" w:type="dxa"/>
            <w:tcMar>
              <w:top w:w="45" w:type="dxa"/>
              <w:left w:w="55" w:type="dxa"/>
              <w:bottom w:w="45" w:type="dxa"/>
              <w:right w:w="55" w:type="dxa"/>
            </w:tcMar>
            <w:vAlign w:val="center"/>
          </w:tcPr>
          <w:p w14:paraId="190AA994" w14:textId="77777777" w:rsidR="007C380F" w:rsidRDefault="00000000">
            <w:pPr>
              <w:jc w:val="center"/>
            </w:pPr>
            <w:r>
              <w:rPr>
                <w:rFonts w:eastAsia="Times New Roman"/>
                <w:sz w:val="14"/>
              </w:rPr>
              <w:t>1.6</w:t>
            </w:r>
          </w:p>
        </w:tc>
      </w:tr>
    </w:tbl>
    <w:p w14:paraId="4245F5F7" w14:textId="77777777" w:rsidR="007C380F" w:rsidRDefault="00000000">
      <w:pPr>
        <w:spacing w:after="20" w:line="240" w:lineRule="auto"/>
      </w:pPr>
      <w:r>
        <w:rPr>
          <w:rFonts w:eastAsia="Times New Roman"/>
          <w:i/>
          <w:sz w:val="15"/>
        </w:rPr>
        <w:t>Source: Primary data (2025).</w:t>
      </w:r>
    </w:p>
    <w:p w14:paraId="10F9D582" w14:textId="77777777" w:rsidR="007C380F" w:rsidRDefault="00000000">
      <w:pPr>
        <w:spacing w:after="20" w:line="240" w:lineRule="auto"/>
      </w:pPr>
      <w:r>
        <w:rPr>
          <w:rFonts w:eastAsia="Times New Roman"/>
          <w:i/>
          <w:sz w:val="15"/>
        </w:rPr>
        <w:t>Notes: R = rating; W = weight; W x R = weighted score. Threat rating scale: 1 = slightly poor, 2 = poor, 3 = worrying, 4 = dangerous.</w:t>
      </w:r>
    </w:p>
    <w:p w14:paraId="5B80885C" w14:textId="77777777" w:rsidR="007C380F" w:rsidRDefault="007C380F">
      <w:pPr>
        <w:sectPr w:rsidR="007C380F">
          <w:type w:val="continuous"/>
          <w:pgSz w:w="11906" w:h="16838"/>
          <w:pgMar w:top="879" w:right="822" w:bottom="879" w:left="822" w:header="397" w:footer="397" w:gutter="0"/>
          <w:cols w:space="425"/>
          <w:docGrid w:linePitch="360"/>
        </w:sectPr>
      </w:pPr>
    </w:p>
    <w:p w14:paraId="6CFC0ABC" w14:textId="77777777" w:rsidR="007C380F" w:rsidRDefault="00000000">
      <w:pPr>
        <w:spacing w:after="44" w:line="240" w:lineRule="auto"/>
        <w:jc w:val="both"/>
      </w:pPr>
      <w:r>
        <w:rPr>
          <w:rFonts w:eastAsia="Times New Roman"/>
          <w:sz w:val="17"/>
        </w:rPr>
        <w:t>The threat factors in Table 6 show that all soybean business owners obtained a poor rating (2) for the indicator of expensive soybean raw materials. Field findings showed that business owners purchased soybean raw materials from outside South Sorong Regency, specifically from Sorong Regency, at prices ranging from IDR 720,000 to IDR 825,000 per 50-kg sack. In addition, business owners incurred extra transportation costs to move soybeans from Sorong Regency to South Sorong Regency, which involves a considerable distance.</w:t>
      </w:r>
    </w:p>
    <w:p w14:paraId="1C34BBEB" w14:textId="77777777" w:rsidR="007C380F" w:rsidRDefault="00000000">
      <w:pPr>
        <w:keepNext/>
        <w:spacing w:before="80" w:after="40" w:line="240" w:lineRule="auto"/>
      </w:pPr>
      <w:r>
        <w:rPr>
          <w:rFonts w:eastAsia="Times New Roman"/>
          <w:b/>
          <w:sz w:val="19"/>
        </w:rPr>
        <w:t>SWOT matrix</w:t>
      </w:r>
    </w:p>
    <w:p w14:paraId="2E19F652" w14:textId="77777777" w:rsidR="007C380F" w:rsidRDefault="00000000">
      <w:pPr>
        <w:spacing w:after="44" w:line="240" w:lineRule="auto"/>
        <w:jc w:val="both"/>
      </w:pPr>
      <w:r>
        <w:rPr>
          <w:rFonts w:eastAsia="Times New Roman"/>
          <w:sz w:val="17"/>
        </w:rPr>
        <w:t xml:space="preserve">The SWOT matrix was used to determine development strategies for soybean agroindustry in South Sorong Regency. </w:t>
      </w:r>
      <w:proofErr w:type="spellStart"/>
      <w:r>
        <w:rPr>
          <w:rFonts w:eastAsia="Times New Roman"/>
          <w:sz w:val="17"/>
        </w:rPr>
        <w:t>Makatita</w:t>
      </w:r>
      <w:proofErr w:type="spellEnd"/>
      <w:r>
        <w:rPr>
          <w:rFonts w:eastAsia="Times New Roman"/>
          <w:sz w:val="17"/>
        </w:rPr>
        <w:t xml:space="preserve"> et al. [14] stated that SWOT analysis is a basic analytical method that is useful for examining topics and problems from four perspectives: strengths, weaknesses, opportunities, and threats.</w:t>
      </w:r>
    </w:p>
    <w:p w14:paraId="350B7A5C" w14:textId="77777777" w:rsidR="007C380F" w:rsidRDefault="007C380F">
      <w:pPr>
        <w:sectPr w:rsidR="007C380F">
          <w:type w:val="continuous"/>
          <w:pgSz w:w="11906" w:h="16838"/>
          <w:pgMar w:top="879" w:right="822" w:bottom="879" w:left="822" w:header="397" w:footer="397" w:gutter="0"/>
          <w:cols w:num="2" w:space="425"/>
          <w:docGrid w:linePitch="360"/>
        </w:sectPr>
      </w:pPr>
    </w:p>
    <w:p w14:paraId="1461FBB5" w14:textId="77777777" w:rsidR="007C380F" w:rsidRDefault="00000000">
      <w:pPr>
        <w:keepNext/>
        <w:spacing w:before="100" w:after="40" w:line="240" w:lineRule="auto"/>
      </w:pPr>
      <w:r>
        <w:rPr>
          <w:rFonts w:eastAsia="Times New Roman"/>
          <w:b/>
          <w:sz w:val="17"/>
        </w:rPr>
        <w:t>Table 7. SWOT matrix for soybean agroindustry development in South Sorong Regency</w:t>
      </w:r>
    </w:p>
    <w:tbl>
      <w:tblPr>
        <w:tblStyle w:val="TableGrid"/>
        <w:tblW w:w="0" w:type="auto"/>
        <w:jc w:val="center"/>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5062"/>
        <w:gridCol w:w="5061"/>
        <w:gridCol w:w="5061"/>
      </w:tblGrid>
      <w:tr w:rsidR="007C380F" w14:paraId="0E9F96A2" w14:textId="77777777">
        <w:trPr>
          <w:jc w:val="center"/>
        </w:trPr>
        <w:tc>
          <w:tcPr>
            <w:tcW w:w="5065" w:type="dxa"/>
            <w:shd w:val="clear" w:color="auto" w:fill="E2F0D9"/>
            <w:tcMar>
              <w:top w:w="70" w:type="dxa"/>
              <w:left w:w="80" w:type="dxa"/>
              <w:bottom w:w="70" w:type="dxa"/>
              <w:right w:w="80" w:type="dxa"/>
            </w:tcMar>
          </w:tcPr>
          <w:p w14:paraId="0E0211E5" w14:textId="77777777" w:rsidR="007C380F" w:rsidRDefault="00000000">
            <w:pPr>
              <w:spacing w:after="20"/>
            </w:pPr>
            <w:r>
              <w:rPr>
                <w:rFonts w:eastAsia="Times New Roman"/>
                <w:b/>
                <w:sz w:val="15"/>
              </w:rPr>
              <w:t>External factors / Internal factors</w:t>
            </w:r>
          </w:p>
        </w:tc>
        <w:tc>
          <w:tcPr>
            <w:tcW w:w="5065" w:type="dxa"/>
            <w:shd w:val="clear" w:color="auto" w:fill="E2F0D9"/>
            <w:tcMar>
              <w:top w:w="70" w:type="dxa"/>
              <w:left w:w="80" w:type="dxa"/>
              <w:bottom w:w="70" w:type="dxa"/>
              <w:right w:w="80" w:type="dxa"/>
            </w:tcMar>
          </w:tcPr>
          <w:p w14:paraId="00752815" w14:textId="77777777" w:rsidR="007C380F" w:rsidRDefault="00000000">
            <w:pPr>
              <w:spacing w:after="20"/>
            </w:pPr>
            <w:r>
              <w:rPr>
                <w:rFonts w:eastAsia="Times New Roman"/>
                <w:b/>
                <w:sz w:val="15"/>
              </w:rPr>
              <w:t>Strengths (S)</w:t>
            </w:r>
          </w:p>
          <w:p w14:paraId="298F4F59" w14:textId="77777777" w:rsidR="007C380F" w:rsidRDefault="00000000">
            <w:pPr>
              <w:spacing w:after="20"/>
            </w:pPr>
            <w:r>
              <w:rPr>
                <w:rFonts w:eastAsia="Times New Roman"/>
                <w:sz w:val="15"/>
              </w:rPr>
              <w:t>S1. Easy tempeh/tofu production technology</w:t>
            </w:r>
          </w:p>
          <w:p w14:paraId="79E3D921" w14:textId="77777777" w:rsidR="007C380F" w:rsidRDefault="00000000">
            <w:pPr>
              <w:spacing w:after="20"/>
            </w:pPr>
            <w:r>
              <w:rPr>
                <w:rFonts w:eastAsia="Times New Roman"/>
                <w:sz w:val="15"/>
              </w:rPr>
              <w:t>S2. Hygiene and quality are maintained</w:t>
            </w:r>
          </w:p>
          <w:p w14:paraId="350DBD7D" w14:textId="77777777" w:rsidR="007C380F" w:rsidRDefault="00000000">
            <w:pPr>
              <w:spacing w:after="20"/>
            </w:pPr>
            <w:r>
              <w:rPr>
                <w:rFonts w:eastAsia="Times New Roman"/>
                <w:sz w:val="15"/>
              </w:rPr>
              <w:t>S3. Broad market share</w:t>
            </w:r>
          </w:p>
          <w:p w14:paraId="6B2B3541" w14:textId="77777777" w:rsidR="007C380F" w:rsidRDefault="00000000">
            <w:pPr>
              <w:spacing w:after="20"/>
            </w:pPr>
            <w:r>
              <w:rPr>
                <w:rFonts w:eastAsia="Times New Roman"/>
                <w:sz w:val="15"/>
              </w:rPr>
              <w:t>S4. Labor is always available</w:t>
            </w:r>
          </w:p>
          <w:p w14:paraId="73A6FE70" w14:textId="77777777" w:rsidR="007C380F" w:rsidRDefault="00000000">
            <w:pPr>
              <w:spacing w:after="20"/>
            </w:pPr>
            <w:r>
              <w:rPr>
                <w:rFonts w:eastAsia="Times New Roman"/>
                <w:sz w:val="15"/>
              </w:rPr>
              <w:t>S5. Cultural knowledge of making tempeh/tofu</w:t>
            </w:r>
          </w:p>
        </w:tc>
        <w:tc>
          <w:tcPr>
            <w:tcW w:w="5065" w:type="dxa"/>
            <w:shd w:val="clear" w:color="auto" w:fill="E2F0D9"/>
            <w:tcMar>
              <w:top w:w="70" w:type="dxa"/>
              <w:left w:w="80" w:type="dxa"/>
              <w:bottom w:w="70" w:type="dxa"/>
              <w:right w:w="80" w:type="dxa"/>
            </w:tcMar>
          </w:tcPr>
          <w:p w14:paraId="687C0A64" w14:textId="77777777" w:rsidR="007C380F" w:rsidRDefault="00000000">
            <w:pPr>
              <w:spacing w:after="20"/>
            </w:pPr>
            <w:r>
              <w:rPr>
                <w:rFonts w:eastAsia="Times New Roman"/>
                <w:b/>
                <w:sz w:val="15"/>
              </w:rPr>
              <w:t>Weaknesses (W)</w:t>
            </w:r>
          </w:p>
          <w:p w14:paraId="79A79A55" w14:textId="77777777" w:rsidR="007C380F" w:rsidRDefault="00000000">
            <w:pPr>
              <w:spacing w:after="20"/>
            </w:pPr>
            <w:r>
              <w:rPr>
                <w:rFonts w:eastAsia="Times New Roman"/>
                <w:sz w:val="15"/>
              </w:rPr>
              <w:t>W1. Short shelf life of tempeh/tofu</w:t>
            </w:r>
          </w:p>
          <w:p w14:paraId="2DD8A052" w14:textId="77777777" w:rsidR="007C380F" w:rsidRDefault="00000000">
            <w:pPr>
              <w:spacing w:after="20"/>
            </w:pPr>
            <w:r>
              <w:rPr>
                <w:rFonts w:eastAsia="Times New Roman"/>
                <w:sz w:val="15"/>
              </w:rPr>
              <w:t>W2. Lack of promotion</w:t>
            </w:r>
          </w:p>
          <w:p w14:paraId="6A8B43ED" w14:textId="77777777" w:rsidR="007C380F" w:rsidRDefault="00000000">
            <w:pPr>
              <w:spacing w:after="20"/>
            </w:pPr>
            <w:r>
              <w:rPr>
                <w:rFonts w:eastAsia="Times New Roman"/>
                <w:sz w:val="15"/>
              </w:rPr>
              <w:t>W3. Limited capital</w:t>
            </w:r>
          </w:p>
          <w:p w14:paraId="7BB9C8A4" w14:textId="77777777" w:rsidR="007C380F" w:rsidRDefault="00000000">
            <w:pPr>
              <w:spacing w:after="20"/>
            </w:pPr>
            <w:r>
              <w:rPr>
                <w:rFonts w:eastAsia="Times New Roman"/>
                <w:sz w:val="15"/>
              </w:rPr>
              <w:t>W4. Limited processing machines</w:t>
            </w:r>
          </w:p>
          <w:p w14:paraId="21532AD9" w14:textId="77777777" w:rsidR="007C380F" w:rsidRDefault="00000000">
            <w:pPr>
              <w:spacing w:after="20"/>
            </w:pPr>
            <w:r>
              <w:rPr>
                <w:rFonts w:eastAsia="Times New Roman"/>
                <w:sz w:val="15"/>
              </w:rPr>
              <w:t>W5. Difficulty obtaining raw materials</w:t>
            </w:r>
          </w:p>
        </w:tc>
      </w:tr>
      <w:tr w:rsidR="007C380F" w14:paraId="1BB8E7A8" w14:textId="77777777">
        <w:trPr>
          <w:jc w:val="center"/>
        </w:trPr>
        <w:tc>
          <w:tcPr>
            <w:tcW w:w="5065" w:type="dxa"/>
            <w:shd w:val="clear" w:color="auto" w:fill="E2F0D9"/>
            <w:tcMar>
              <w:top w:w="70" w:type="dxa"/>
              <w:left w:w="80" w:type="dxa"/>
              <w:bottom w:w="70" w:type="dxa"/>
              <w:right w:w="80" w:type="dxa"/>
            </w:tcMar>
          </w:tcPr>
          <w:p w14:paraId="1B62897D" w14:textId="77777777" w:rsidR="007C380F" w:rsidRDefault="00000000">
            <w:pPr>
              <w:spacing w:after="20"/>
            </w:pPr>
            <w:r>
              <w:rPr>
                <w:rFonts w:eastAsia="Times New Roman"/>
                <w:b/>
                <w:sz w:val="15"/>
              </w:rPr>
              <w:t>Opportunities (O)</w:t>
            </w:r>
          </w:p>
          <w:p w14:paraId="2E414293" w14:textId="77777777" w:rsidR="007C380F" w:rsidRDefault="00000000">
            <w:pPr>
              <w:spacing w:after="20"/>
            </w:pPr>
            <w:r>
              <w:rPr>
                <w:rFonts w:eastAsia="Times New Roman"/>
                <w:sz w:val="15"/>
              </w:rPr>
              <w:t>O1. Good market share</w:t>
            </w:r>
          </w:p>
          <w:p w14:paraId="18A3C3CB" w14:textId="77777777" w:rsidR="007C380F" w:rsidRDefault="00000000">
            <w:pPr>
              <w:spacing w:after="20"/>
            </w:pPr>
            <w:r>
              <w:rPr>
                <w:rFonts w:eastAsia="Times New Roman"/>
                <w:sz w:val="15"/>
              </w:rPr>
              <w:t>O2. Promising profit</w:t>
            </w:r>
          </w:p>
          <w:p w14:paraId="5D9AF3AC" w14:textId="77777777" w:rsidR="007C380F" w:rsidRDefault="00000000">
            <w:pPr>
              <w:spacing w:after="20"/>
            </w:pPr>
            <w:r>
              <w:rPr>
                <w:rFonts w:eastAsia="Times New Roman"/>
                <w:sz w:val="15"/>
              </w:rPr>
              <w:t>O3. Potential derivative products</w:t>
            </w:r>
          </w:p>
          <w:p w14:paraId="1C82FEC7" w14:textId="77777777" w:rsidR="007C380F" w:rsidRDefault="00000000">
            <w:pPr>
              <w:spacing w:after="20"/>
            </w:pPr>
            <w:r>
              <w:rPr>
                <w:rFonts w:eastAsia="Times New Roman"/>
                <w:sz w:val="15"/>
              </w:rPr>
              <w:t>O4. High product demand</w:t>
            </w:r>
          </w:p>
          <w:p w14:paraId="6874E458" w14:textId="77777777" w:rsidR="007C380F" w:rsidRDefault="00000000">
            <w:pPr>
              <w:spacing w:after="20"/>
            </w:pPr>
            <w:r>
              <w:rPr>
                <w:rFonts w:eastAsia="Times New Roman"/>
                <w:sz w:val="15"/>
              </w:rPr>
              <w:t>O5. Government support</w:t>
            </w:r>
          </w:p>
        </w:tc>
        <w:tc>
          <w:tcPr>
            <w:tcW w:w="5065" w:type="dxa"/>
            <w:tcMar>
              <w:top w:w="70" w:type="dxa"/>
              <w:left w:w="80" w:type="dxa"/>
              <w:bottom w:w="70" w:type="dxa"/>
              <w:right w:w="80" w:type="dxa"/>
            </w:tcMar>
          </w:tcPr>
          <w:p w14:paraId="6768EBD1" w14:textId="77777777" w:rsidR="007C380F" w:rsidRDefault="00000000">
            <w:pPr>
              <w:spacing w:after="20"/>
            </w:pPr>
            <w:proofErr w:type="gramStart"/>
            <w:r>
              <w:rPr>
                <w:rFonts w:eastAsia="Times New Roman"/>
                <w:b/>
                <w:sz w:val="15"/>
              </w:rPr>
              <w:t>SO</w:t>
            </w:r>
            <w:proofErr w:type="gramEnd"/>
            <w:r>
              <w:rPr>
                <w:rFonts w:eastAsia="Times New Roman"/>
                <w:b/>
                <w:sz w:val="15"/>
              </w:rPr>
              <w:t xml:space="preserve"> strategies</w:t>
            </w:r>
          </w:p>
          <w:p w14:paraId="3F2BA7B0" w14:textId="77777777" w:rsidR="007C380F" w:rsidRDefault="00000000">
            <w:pPr>
              <w:spacing w:after="20"/>
            </w:pPr>
            <w:r>
              <w:rPr>
                <w:rFonts w:eastAsia="Times New Roman"/>
                <w:sz w:val="15"/>
              </w:rPr>
              <w:t>1. Expand the business scale.</w:t>
            </w:r>
          </w:p>
          <w:p w14:paraId="08CCE0F5" w14:textId="77777777" w:rsidR="007C380F" w:rsidRDefault="00000000">
            <w:pPr>
              <w:spacing w:after="20"/>
            </w:pPr>
            <w:r>
              <w:rPr>
                <w:rFonts w:eastAsia="Times New Roman"/>
                <w:sz w:val="15"/>
              </w:rPr>
              <w:t>2. Expand marketing to neighboring regencies.</w:t>
            </w:r>
          </w:p>
          <w:p w14:paraId="36DEDE90" w14:textId="77777777" w:rsidR="007C380F" w:rsidRDefault="00000000">
            <w:pPr>
              <w:spacing w:after="20"/>
            </w:pPr>
            <w:r>
              <w:rPr>
                <w:rFonts w:eastAsia="Times New Roman"/>
                <w:sz w:val="15"/>
              </w:rPr>
              <w:t>3. Process tofu by-products into superior derivative products.</w:t>
            </w:r>
          </w:p>
          <w:p w14:paraId="1F0CFFB3" w14:textId="77777777" w:rsidR="007C380F" w:rsidRDefault="00000000">
            <w:pPr>
              <w:spacing w:after="20"/>
            </w:pPr>
            <w:r>
              <w:rPr>
                <w:rFonts w:eastAsia="Times New Roman"/>
                <w:sz w:val="15"/>
              </w:rPr>
              <w:t>4. Produce soybean milk.</w:t>
            </w:r>
          </w:p>
        </w:tc>
        <w:tc>
          <w:tcPr>
            <w:tcW w:w="5065" w:type="dxa"/>
            <w:tcMar>
              <w:top w:w="70" w:type="dxa"/>
              <w:left w:w="80" w:type="dxa"/>
              <w:bottom w:w="70" w:type="dxa"/>
              <w:right w:w="80" w:type="dxa"/>
            </w:tcMar>
          </w:tcPr>
          <w:p w14:paraId="50BA3125" w14:textId="77777777" w:rsidR="007C380F" w:rsidRDefault="00000000">
            <w:pPr>
              <w:spacing w:after="20"/>
            </w:pPr>
            <w:r>
              <w:rPr>
                <w:rFonts w:eastAsia="Times New Roman"/>
                <w:b/>
                <w:sz w:val="15"/>
              </w:rPr>
              <w:t>WO strategies</w:t>
            </w:r>
          </w:p>
          <w:p w14:paraId="11FC3E59" w14:textId="77777777" w:rsidR="007C380F" w:rsidRDefault="00000000">
            <w:pPr>
              <w:spacing w:after="20"/>
            </w:pPr>
            <w:r>
              <w:rPr>
                <w:rFonts w:eastAsia="Times New Roman"/>
                <w:sz w:val="15"/>
              </w:rPr>
              <w:t>1. Promote products through social media.</w:t>
            </w:r>
          </w:p>
          <w:p w14:paraId="14F09102" w14:textId="77777777" w:rsidR="007C380F" w:rsidRDefault="00000000">
            <w:pPr>
              <w:spacing w:after="20"/>
            </w:pPr>
            <w:r>
              <w:rPr>
                <w:rFonts w:eastAsia="Times New Roman"/>
                <w:sz w:val="15"/>
              </w:rPr>
              <w:t>2. Discuss support opportunities with government institutions.</w:t>
            </w:r>
          </w:p>
          <w:p w14:paraId="6BF7C7CD" w14:textId="77777777" w:rsidR="007C380F" w:rsidRDefault="00000000">
            <w:pPr>
              <w:spacing w:after="20"/>
            </w:pPr>
            <w:r>
              <w:rPr>
                <w:rFonts w:eastAsia="Times New Roman"/>
                <w:sz w:val="15"/>
              </w:rPr>
              <w:t>3. Add tempeh and tofu production machines.</w:t>
            </w:r>
          </w:p>
        </w:tc>
      </w:tr>
      <w:tr w:rsidR="007C380F" w14:paraId="6E4F5081" w14:textId="77777777">
        <w:trPr>
          <w:jc w:val="center"/>
        </w:trPr>
        <w:tc>
          <w:tcPr>
            <w:tcW w:w="5065" w:type="dxa"/>
            <w:shd w:val="clear" w:color="auto" w:fill="E2F0D9"/>
            <w:tcMar>
              <w:top w:w="70" w:type="dxa"/>
              <w:left w:w="80" w:type="dxa"/>
              <w:bottom w:w="70" w:type="dxa"/>
              <w:right w:w="80" w:type="dxa"/>
            </w:tcMar>
          </w:tcPr>
          <w:p w14:paraId="1F9BC5F7" w14:textId="77777777" w:rsidR="007C380F" w:rsidRDefault="00000000">
            <w:pPr>
              <w:spacing w:after="20"/>
            </w:pPr>
            <w:r>
              <w:rPr>
                <w:rFonts w:eastAsia="Times New Roman"/>
                <w:b/>
                <w:sz w:val="15"/>
              </w:rPr>
              <w:t>Threats (T)</w:t>
            </w:r>
          </w:p>
          <w:p w14:paraId="36065578" w14:textId="77777777" w:rsidR="007C380F" w:rsidRDefault="00000000">
            <w:pPr>
              <w:spacing w:after="20"/>
            </w:pPr>
            <w:r>
              <w:rPr>
                <w:rFonts w:eastAsia="Times New Roman"/>
                <w:sz w:val="15"/>
              </w:rPr>
              <w:t>T1. Simple processing technology</w:t>
            </w:r>
          </w:p>
          <w:p w14:paraId="2C09B409" w14:textId="77777777" w:rsidR="007C380F" w:rsidRDefault="00000000">
            <w:pPr>
              <w:spacing w:after="20"/>
            </w:pPr>
            <w:r>
              <w:rPr>
                <w:rFonts w:eastAsia="Times New Roman"/>
                <w:sz w:val="15"/>
              </w:rPr>
              <w:t>T2. Price fluctuation</w:t>
            </w:r>
          </w:p>
          <w:p w14:paraId="0B4C9623" w14:textId="77777777" w:rsidR="007C380F" w:rsidRDefault="00000000">
            <w:pPr>
              <w:spacing w:after="20"/>
            </w:pPr>
            <w:r>
              <w:rPr>
                <w:rFonts w:eastAsia="Times New Roman"/>
                <w:sz w:val="15"/>
              </w:rPr>
              <w:t>T3. Expensive soybean raw materials</w:t>
            </w:r>
          </w:p>
          <w:p w14:paraId="14288087" w14:textId="77777777" w:rsidR="007C380F" w:rsidRDefault="00000000">
            <w:pPr>
              <w:spacing w:after="20"/>
            </w:pPr>
            <w:r>
              <w:rPr>
                <w:rFonts w:eastAsia="Times New Roman"/>
                <w:sz w:val="15"/>
              </w:rPr>
              <w:t>T4. Many competitors</w:t>
            </w:r>
          </w:p>
          <w:p w14:paraId="70D77D47" w14:textId="77777777" w:rsidR="007C380F" w:rsidRDefault="00000000">
            <w:pPr>
              <w:spacing w:after="20"/>
            </w:pPr>
            <w:r>
              <w:rPr>
                <w:rFonts w:eastAsia="Times New Roman"/>
                <w:sz w:val="15"/>
              </w:rPr>
              <w:t>T5. Limited firewood</w:t>
            </w:r>
          </w:p>
        </w:tc>
        <w:tc>
          <w:tcPr>
            <w:tcW w:w="5065" w:type="dxa"/>
            <w:tcMar>
              <w:top w:w="70" w:type="dxa"/>
              <w:left w:w="80" w:type="dxa"/>
              <w:bottom w:w="70" w:type="dxa"/>
              <w:right w:w="80" w:type="dxa"/>
            </w:tcMar>
          </w:tcPr>
          <w:p w14:paraId="15EDFC84" w14:textId="77777777" w:rsidR="007C380F" w:rsidRDefault="00000000">
            <w:pPr>
              <w:spacing w:after="20"/>
            </w:pPr>
            <w:r>
              <w:rPr>
                <w:rFonts w:eastAsia="Times New Roman"/>
                <w:b/>
                <w:sz w:val="15"/>
              </w:rPr>
              <w:t>ST strategies</w:t>
            </w:r>
          </w:p>
          <w:p w14:paraId="65FD00D5" w14:textId="77777777" w:rsidR="007C380F" w:rsidRDefault="00000000">
            <w:pPr>
              <w:spacing w:after="20"/>
            </w:pPr>
            <w:r>
              <w:rPr>
                <w:rFonts w:eastAsia="Times New Roman"/>
                <w:sz w:val="15"/>
              </w:rPr>
              <w:t>1. Improve tempeh and tofu quality to reduce spoilage.</w:t>
            </w:r>
          </w:p>
          <w:p w14:paraId="3615E404" w14:textId="77777777" w:rsidR="007C380F" w:rsidRDefault="00000000">
            <w:pPr>
              <w:spacing w:after="20"/>
            </w:pPr>
            <w:r>
              <w:rPr>
                <w:rFonts w:eastAsia="Times New Roman"/>
                <w:sz w:val="15"/>
              </w:rPr>
              <w:t>2. Participate in soybean-processing training.</w:t>
            </w:r>
          </w:p>
          <w:p w14:paraId="00D931DE" w14:textId="77777777" w:rsidR="007C380F" w:rsidRDefault="00000000">
            <w:pPr>
              <w:spacing w:after="20"/>
            </w:pPr>
            <w:r>
              <w:rPr>
                <w:rFonts w:eastAsia="Times New Roman"/>
                <w:sz w:val="15"/>
              </w:rPr>
              <w:t>3. Increase the number of workers.</w:t>
            </w:r>
          </w:p>
        </w:tc>
        <w:tc>
          <w:tcPr>
            <w:tcW w:w="5065" w:type="dxa"/>
            <w:tcMar>
              <w:top w:w="70" w:type="dxa"/>
              <w:left w:w="80" w:type="dxa"/>
              <w:bottom w:w="70" w:type="dxa"/>
              <w:right w:w="80" w:type="dxa"/>
            </w:tcMar>
          </w:tcPr>
          <w:p w14:paraId="275ABEE8" w14:textId="77777777" w:rsidR="007C380F" w:rsidRDefault="00000000">
            <w:pPr>
              <w:spacing w:after="20"/>
            </w:pPr>
            <w:r>
              <w:rPr>
                <w:rFonts w:eastAsia="Times New Roman"/>
                <w:b/>
                <w:sz w:val="15"/>
              </w:rPr>
              <w:t>WT strategies</w:t>
            </w:r>
          </w:p>
          <w:p w14:paraId="5F5A9908" w14:textId="77777777" w:rsidR="007C380F" w:rsidRDefault="00000000">
            <w:pPr>
              <w:spacing w:after="20"/>
            </w:pPr>
            <w:r>
              <w:rPr>
                <w:rFonts w:eastAsia="Times New Roman"/>
                <w:sz w:val="15"/>
              </w:rPr>
              <w:t>1. Improve business management.</w:t>
            </w:r>
          </w:p>
          <w:p w14:paraId="31ADA994" w14:textId="77777777" w:rsidR="007C380F" w:rsidRDefault="00000000">
            <w:pPr>
              <w:spacing w:after="20"/>
            </w:pPr>
            <w:r>
              <w:rPr>
                <w:rFonts w:eastAsia="Times New Roman"/>
                <w:sz w:val="15"/>
              </w:rPr>
              <w:t>2. Maintain sanitation and cleanliness during tempeh and tofu processing.</w:t>
            </w:r>
          </w:p>
        </w:tc>
      </w:tr>
    </w:tbl>
    <w:p w14:paraId="73D0587A" w14:textId="77777777" w:rsidR="007C380F" w:rsidRDefault="00000000">
      <w:pPr>
        <w:spacing w:after="20" w:line="240" w:lineRule="auto"/>
      </w:pPr>
      <w:r>
        <w:rPr>
          <w:rFonts w:eastAsia="Times New Roman"/>
          <w:i/>
          <w:sz w:val="15"/>
        </w:rPr>
        <w:t>Source: Primary data (2025).</w:t>
      </w:r>
    </w:p>
    <w:p w14:paraId="1ADF24A7" w14:textId="77777777" w:rsidR="007C380F" w:rsidRDefault="007C380F">
      <w:pPr>
        <w:sectPr w:rsidR="007C380F">
          <w:pgSz w:w="16838" w:h="11906" w:orient="landscape"/>
          <w:pgMar w:top="879" w:right="822" w:bottom="879" w:left="822" w:header="397" w:footer="397" w:gutter="0"/>
          <w:cols w:space="425"/>
          <w:docGrid w:linePitch="360"/>
        </w:sectPr>
      </w:pPr>
    </w:p>
    <w:p w14:paraId="7D8DD688" w14:textId="77777777" w:rsidR="007C380F" w:rsidRDefault="00000000">
      <w:pPr>
        <w:keepNext/>
        <w:spacing w:before="140" w:after="60" w:line="240" w:lineRule="auto"/>
      </w:pPr>
      <w:r>
        <w:rPr>
          <w:rFonts w:eastAsia="Times New Roman"/>
          <w:b/>
          <w:sz w:val="21"/>
        </w:rPr>
        <w:t>CONCLUSION</w:t>
      </w:r>
    </w:p>
    <w:p w14:paraId="456C24A1" w14:textId="77777777" w:rsidR="007C380F" w:rsidRDefault="00000000">
      <w:pPr>
        <w:spacing w:after="44" w:line="240" w:lineRule="auto"/>
        <w:jc w:val="both"/>
      </w:pPr>
      <w:r>
        <w:rPr>
          <w:rFonts w:eastAsia="Times New Roman"/>
          <w:sz w:val="17"/>
        </w:rPr>
        <w:t xml:space="preserve">From the financial aspect, four soybean agroindustry business owners in South Sorong Regency had R/C ratios greater than 1: K with 1.3, S with 2.6, Ma with 1.1, and J with 1.5. These values indicate that the soybean agroindustry enterprises were feasible. Owner Mo obtained an R/C ratio of 0.6, indicating that the enterprise was not feasible to develop from the financial aspect. From the market aspect, soybean agroindustry was feasible because its market served migrant communities and Indigenous Papuans and even reached </w:t>
      </w:r>
      <w:proofErr w:type="spellStart"/>
      <w:r>
        <w:rPr>
          <w:rFonts w:eastAsia="Times New Roman"/>
          <w:sz w:val="17"/>
        </w:rPr>
        <w:t>Maybrat</w:t>
      </w:r>
      <w:proofErr w:type="spellEnd"/>
      <w:r>
        <w:rPr>
          <w:rFonts w:eastAsia="Times New Roman"/>
          <w:sz w:val="17"/>
        </w:rPr>
        <w:t xml:space="preserve"> Regency. Annual demand in South Sorong Regency was estimated at 487,296 kg for tempeh and 607,680 kg for tofu. From the management aspect, soybean agroindustry was also feasible because the enterprises continued to operate for many years despite relying mainly on family labor.</w:t>
      </w:r>
    </w:p>
    <w:p w14:paraId="60C60CD4" w14:textId="77777777" w:rsidR="007C380F" w:rsidRDefault="00000000">
      <w:pPr>
        <w:spacing w:after="44" w:line="240" w:lineRule="auto"/>
        <w:jc w:val="both"/>
      </w:pPr>
      <w:r>
        <w:rPr>
          <w:rFonts w:eastAsia="Times New Roman"/>
          <w:sz w:val="17"/>
        </w:rPr>
        <w:t>The SWOT matrix describes the external and internal conditions of soybean agroindustry enterprises in South Sorong Regency. Therefore, in order for soybean agroindustry to develop, business owners need to formulate and implement SO, WO, ST, and WT strategies.</w:t>
      </w:r>
    </w:p>
    <w:p w14:paraId="28E700C7" w14:textId="77777777" w:rsidR="007C380F" w:rsidRDefault="00000000">
      <w:pPr>
        <w:keepNext/>
        <w:spacing w:before="140" w:after="60" w:line="240" w:lineRule="auto"/>
      </w:pPr>
      <w:r>
        <w:rPr>
          <w:rFonts w:eastAsia="Times New Roman"/>
          <w:b/>
          <w:sz w:val="21"/>
        </w:rPr>
        <w:t>REFERENCES</w:t>
      </w:r>
    </w:p>
    <w:p w14:paraId="41158B04" w14:textId="77777777" w:rsidR="007C380F" w:rsidRDefault="00000000">
      <w:pPr>
        <w:spacing w:after="40" w:line="240" w:lineRule="auto"/>
        <w:ind w:left="238" w:hanging="238"/>
        <w:jc w:val="both"/>
      </w:pPr>
      <w:r>
        <w:rPr>
          <w:rFonts w:eastAsia="Times New Roman"/>
          <w:sz w:val="16"/>
        </w:rPr>
        <w:t xml:space="preserve">[1] </w:t>
      </w:r>
      <w:proofErr w:type="spellStart"/>
      <w:r>
        <w:rPr>
          <w:rFonts w:eastAsia="Times New Roman"/>
          <w:sz w:val="16"/>
        </w:rPr>
        <w:t>Undang-Undang</w:t>
      </w:r>
      <w:proofErr w:type="spellEnd"/>
      <w:r>
        <w:rPr>
          <w:rFonts w:eastAsia="Times New Roman"/>
          <w:sz w:val="16"/>
        </w:rPr>
        <w:t xml:space="preserve"> Republik Indonesia </w:t>
      </w:r>
      <w:proofErr w:type="spellStart"/>
      <w:r>
        <w:rPr>
          <w:rFonts w:eastAsia="Times New Roman"/>
          <w:sz w:val="16"/>
        </w:rPr>
        <w:t>Nomor</w:t>
      </w:r>
      <w:proofErr w:type="spellEnd"/>
      <w:r>
        <w:rPr>
          <w:rFonts w:eastAsia="Times New Roman"/>
          <w:sz w:val="16"/>
        </w:rPr>
        <w:t xml:space="preserve"> 18 </w:t>
      </w:r>
      <w:proofErr w:type="spellStart"/>
      <w:r>
        <w:rPr>
          <w:rFonts w:eastAsia="Times New Roman"/>
          <w:sz w:val="16"/>
        </w:rPr>
        <w:t>Tahun</w:t>
      </w:r>
      <w:proofErr w:type="spellEnd"/>
      <w:r>
        <w:rPr>
          <w:rFonts w:eastAsia="Times New Roman"/>
          <w:sz w:val="16"/>
        </w:rPr>
        <w:t xml:space="preserve"> 2012 </w:t>
      </w:r>
      <w:proofErr w:type="spellStart"/>
      <w:r>
        <w:rPr>
          <w:rFonts w:eastAsia="Times New Roman"/>
          <w:sz w:val="16"/>
        </w:rPr>
        <w:t>tentang</w:t>
      </w:r>
      <w:proofErr w:type="spellEnd"/>
      <w:r>
        <w:rPr>
          <w:rFonts w:eastAsia="Times New Roman"/>
          <w:sz w:val="16"/>
        </w:rPr>
        <w:t xml:space="preserve"> Pangan. https://badanpangan.go.id/storage/app/media/informasi%20publik/Peraturan/UU/UU_Nomor_18_Tahun_2012.pdf.</w:t>
      </w:r>
    </w:p>
    <w:p w14:paraId="7282DF2F" w14:textId="77777777" w:rsidR="007C380F" w:rsidRPr="00F072DB" w:rsidRDefault="00000000">
      <w:pPr>
        <w:spacing w:after="40" w:line="240" w:lineRule="auto"/>
        <w:ind w:left="238" w:hanging="238"/>
        <w:jc w:val="both"/>
        <w:rPr>
          <w:lang w:val="it-IT"/>
        </w:rPr>
      </w:pPr>
      <w:r>
        <w:rPr>
          <w:rFonts w:eastAsia="Times New Roman"/>
          <w:sz w:val="16"/>
        </w:rPr>
        <w:t xml:space="preserve">[2] </w:t>
      </w:r>
      <w:proofErr w:type="spellStart"/>
      <w:r>
        <w:rPr>
          <w:rFonts w:eastAsia="Times New Roman"/>
          <w:sz w:val="16"/>
        </w:rPr>
        <w:t>Pulo</w:t>
      </w:r>
      <w:proofErr w:type="spellEnd"/>
      <w:r>
        <w:rPr>
          <w:rFonts w:eastAsia="Times New Roman"/>
          <w:sz w:val="16"/>
        </w:rPr>
        <w:t xml:space="preserve">, P. (2023). Atasi </w:t>
      </w:r>
      <w:proofErr w:type="spellStart"/>
      <w:r>
        <w:rPr>
          <w:rFonts w:eastAsia="Times New Roman"/>
          <w:sz w:val="16"/>
        </w:rPr>
        <w:t>Kemiskinan</w:t>
      </w:r>
      <w:proofErr w:type="spellEnd"/>
      <w:r>
        <w:rPr>
          <w:rFonts w:eastAsia="Times New Roman"/>
          <w:sz w:val="16"/>
        </w:rPr>
        <w:t xml:space="preserve"> Ekstrem, Dinas </w:t>
      </w:r>
      <w:proofErr w:type="spellStart"/>
      <w:r>
        <w:rPr>
          <w:rFonts w:eastAsia="Times New Roman"/>
          <w:sz w:val="16"/>
        </w:rPr>
        <w:t>Ketahanan</w:t>
      </w:r>
      <w:proofErr w:type="spellEnd"/>
      <w:r>
        <w:rPr>
          <w:rFonts w:eastAsia="Times New Roman"/>
          <w:sz w:val="16"/>
        </w:rPr>
        <w:t xml:space="preserve"> Pangan Sorong Selatan Ajak Warga Menanam. </w:t>
      </w:r>
      <w:r w:rsidRPr="00F072DB">
        <w:rPr>
          <w:rFonts w:eastAsia="Times New Roman"/>
          <w:sz w:val="16"/>
          <w:lang w:val="it-IT"/>
        </w:rPr>
        <w:t>Tribun Sorong. https://sorong.tribunnews.com/2023/04/12/atasi-kemiskinan-ekstrem-dinas-ketahanan-pangan-sorong-selatan-ajak-warga-menanam.</w:t>
      </w:r>
    </w:p>
    <w:p w14:paraId="21B8F9E6" w14:textId="77777777" w:rsidR="007C380F" w:rsidRPr="00F072DB" w:rsidRDefault="00000000">
      <w:pPr>
        <w:spacing w:after="40" w:line="240" w:lineRule="auto"/>
        <w:ind w:left="238" w:hanging="238"/>
        <w:jc w:val="both"/>
        <w:rPr>
          <w:lang w:val="it-IT"/>
        </w:rPr>
      </w:pPr>
      <w:r>
        <w:rPr>
          <w:rFonts w:eastAsia="Times New Roman"/>
          <w:sz w:val="16"/>
        </w:rPr>
        <w:t xml:space="preserve">[3] Arum, W. P., </w:t>
      </w:r>
      <w:proofErr w:type="spellStart"/>
      <w:r>
        <w:rPr>
          <w:rFonts w:eastAsia="Times New Roman"/>
          <w:sz w:val="16"/>
        </w:rPr>
        <w:t>Widjaya</w:t>
      </w:r>
      <w:proofErr w:type="spellEnd"/>
      <w:r>
        <w:rPr>
          <w:rFonts w:eastAsia="Times New Roman"/>
          <w:sz w:val="16"/>
        </w:rPr>
        <w:t xml:space="preserve">, S., &amp; Marliana, L. (2017). </w:t>
      </w:r>
      <w:r w:rsidRPr="00F072DB">
        <w:rPr>
          <w:rFonts w:eastAsia="Times New Roman"/>
          <w:sz w:val="16"/>
          <w:lang w:val="it-IT"/>
        </w:rPr>
        <w:t>Kelayakan usaha dan nilai tambah agroindustri tempe. Jurnal JIIA, 5(2), 124-133.</w:t>
      </w:r>
    </w:p>
    <w:p w14:paraId="5057AEB7" w14:textId="77777777" w:rsidR="007C380F" w:rsidRDefault="00000000">
      <w:pPr>
        <w:spacing w:after="40" w:line="240" w:lineRule="auto"/>
        <w:ind w:left="238" w:hanging="238"/>
        <w:jc w:val="both"/>
      </w:pPr>
      <w:r w:rsidRPr="00F072DB">
        <w:rPr>
          <w:rFonts w:eastAsia="Times New Roman"/>
          <w:sz w:val="16"/>
          <w:lang w:val="it-IT"/>
        </w:rPr>
        <w:t xml:space="preserve">[4] Soekartawi. (2002). Prinsip Dasar Ekonomi Pertanian: Teori dan Aplikasi. </w:t>
      </w:r>
      <w:r>
        <w:rPr>
          <w:rFonts w:eastAsia="Times New Roman"/>
          <w:sz w:val="16"/>
        </w:rPr>
        <w:t xml:space="preserve">PT Raja </w:t>
      </w:r>
      <w:proofErr w:type="spellStart"/>
      <w:r>
        <w:rPr>
          <w:rFonts w:eastAsia="Times New Roman"/>
          <w:sz w:val="16"/>
        </w:rPr>
        <w:t>Grafindo</w:t>
      </w:r>
      <w:proofErr w:type="spellEnd"/>
      <w:r>
        <w:rPr>
          <w:rFonts w:eastAsia="Times New Roman"/>
          <w:sz w:val="16"/>
        </w:rPr>
        <w:t>.</w:t>
      </w:r>
    </w:p>
    <w:p w14:paraId="4ED68B3B" w14:textId="77777777" w:rsidR="007C380F" w:rsidRDefault="00000000">
      <w:pPr>
        <w:spacing w:after="40" w:line="240" w:lineRule="auto"/>
        <w:ind w:left="238" w:hanging="238"/>
        <w:jc w:val="both"/>
      </w:pPr>
      <w:r>
        <w:rPr>
          <w:rFonts w:eastAsia="Times New Roman"/>
          <w:sz w:val="16"/>
        </w:rPr>
        <w:t xml:space="preserve">[5] </w:t>
      </w:r>
      <w:proofErr w:type="spellStart"/>
      <w:r>
        <w:rPr>
          <w:rFonts w:eastAsia="Times New Roman"/>
          <w:sz w:val="16"/>
        </w:rPr>
        <w:t>Rangkuti</w:t>
      </w:r>
      <w:proofErr w:type="spellEnd"/>
      <w:r>
        <w:rPr>
          <w:rFonts w:eastAsia="Times New Roman"/>
          <w:sz w:val="16"/>
        </w:rPr>
        <w:t xml:space="preserve">, F. (2009). Strategi </w:t>
      </w:r>
      <w:proofErr w:type="spellStart"/>
      <w:r>
        <w:rPr>
          <w:rFonts w:eastAsia="Times New Roman"/>
          <w:sz w:val="16"/>
        </w:rPr>
        <w:t>Promosi</w:t>
      </w:r>
      <w:proofErr w:type="spellEnd"/>
      <w:r>
        <w:rPr>
          <w:rFonts w:eastAsia="Times New Roman"/>
          <w:sz w:val="16"/>
        </w:rPr>
        <w:t xml:space="preserve"> yang </w:t>
      </w:r>
      <w:proofErr w:type="spellStart"/>
      <w:r>
        <w:rPr>
          <w:rFonts w:eastAsia="Times New Roman"/>
          <w:sz w:val="16"/>
        </w:rPr>
        <w:t>Kreatif</w:t>
      </w:r>
      <w:proofErr w:type="spellEnd"/>
      <w:r>
        <w:rPr>
          <w:rFonts w:eastAsia="Times New Roman"/>
          <w:sz w:val="16"/>
        </w:rPr>
        <w:t xml:space="preserve"> dan </w:t>
      </w:r>
      <w:proofErr w:type="spellStart"/>
      <w:r>
        <w:rPr>
          <w:rFonts w:eastAsia="Times New Roman"/>
          <w:sz w:val="16"/>
        </w:rPr>
        <w:t>Analisis</w:t>
      </w:r>
      <w:proofErr w:type="spellEnd"/>
      <w:r>
        <w:rPr>
          <w:rFonts w:eastAsia="Times New Roman"/>
          <w:sz w:val="16"/>
        </w:rPr>
        <w:t xml:space="preserve"> Kasus Integrated Marketing Communication. PT Gramedia Pustaka Utama.</w:t>
      </w:r>
    </w:p>
    <w:p w14:paraId="17A82DBA" w14:textId="77777777" w:rsidR="007C380F" w:rsidRDefault="00000000">
      <w:pPr>
        <w:spacing w:after="40" w:line="240" w:lineRule="auto"/>
        <w:ind w:left="238" w:hanging="238"/>
        <w:jc w:val="both"/>
      </w:pPr>
      <w:r>
        <w:rPr>
          <w:rFonts w:eastAsia="Times New Roman"/>
          <w:sz w:val="16"/>
        </w:rPr>
        <w:t xml:space="preserve">[6] Zapico, F., Hernandez, J., Borromeo, T., </w:t>
      </w:r>
      <w:proofErr w:type="spellStart"/>
      <w:r>
        <w:rPr>
          <w:rFonts w:eastAsia="Times New Roman"/>
          <w:sz w:val="16"/>
        </w:rPr>
        <w:t>Mcnally</w:t>
      </w:r>
      <w:proofErr w:type="spellEnd"/>
      <w:r>
        <w:rPr>
          <w:rFonts w:eastAsia="Times New Roman"/>
          <w:sz w:val="16"/>
        </w:rPr>
        <w:t xml:space="preserve">, K., Dizon, J., Baños, L., &amp; Fernando, E. (2019). Traditional </w:t>
      </w:r>
      <w:proofErr w:type="spellStart"/>
      <w:r>
        <w:rPr>
          <w:rFonts w:eastAsia="Times New Roman"/>
          <w:sz w:val="16"/>
        </w:rPr>
        <w:t>agro</w:t>
      </w:r>
      <w:proofErr w:type="spellEnd"/>
      <w:r>
        <w:rPr>
          <w:rFonts w:eastAsia="Times New Roman"/>
          <w:sz w:val="16"/>
        </w:rPr>
        <w:t>-ecosystems in the Southern Philippines: Vulnerabilities, threats and interventions. 10(4), 289-300.</w:t>
      </w:r>
    </w:p>
    <w:p w14:paraId="29EF0380" w14:textId="77777777" w:rsidR="007C380F" w:rsidRDefault="00000000">
      <w:pPr>
        <w:spacing w:after="40" w:line="240" w:lineRule="auto"/>
        <w:ind w:left="238" w:hanging="238"/>
        <w:jc w:val="both"/>
      </w:pPr>
      <w:r>
        <w:rPr>
          <w:rFonts w:eastAsia="Times New Roman"/>
          <w:sz w:val="16"/>
        </w:rPr>
        <w:t xml:space="preserve">[7] </w:t>
      </w:r>
      <w:proofErr w:type="spellStart"/>
      <w:r>
        <w:rPr>
          <w:rFonts w:eastAsia="Times New Roman"/>
          <w:sz w:val="16"/>
        </w:rPr>
        <w:t>Sasongko</w:t>
      </w:r>
      <w:proofErr w:type="spellEnd"/>
      <w:r>
        <w:rPr>
          <w:rFonts w:eastAsia="Times New Roman"/>
          <w:sz w:val="16"/>
        </w:rPr>
        <w:t xml:space="preserve">, T., Irian, N. I., &amp; Ernawati, E. (2021). </w:t>
      </w:r>
      <w:proofErr w:type="spellStart"/>
      <w:r>
        <w:rPr>
          <w:rFonts w:eastAsia="Times New Roman"/>
          <w:sz w:val="16"/>
        </w:rPr>
        <w:t>Pengaruh</w:t>
      </w:r>
      <w:proofErr w:type="spellEnd"/>
      <w:r>
        <w:rPr>
          <w:rFonts w:eastAsia="Times New Roman"/>
          <w:sz w:val="16"/>
        </w:rPr>
        <w:t xml:space="preserve"> </w:t>
      </w:r>
      <w:proofErr w:type="spellStart"/>
      <w:r>
        <w:rPr>
          <w:rFonts w:eastAsia="Times New Roman"/>
          <w:sz w:val="16"/>
        </w:rPr>
        <w:t>biaya</w:t>
      </w:r>
      <w:proofErr w:type="spellEnd"/>
      <w:r>
        <w:rPr>
          <w:rFonts w:eastAsia="Times New Roman"/>
          <w:sz w:val="16"/>
        </w:rPr>
        <w:t xml:space="preserve"> </w:t>
      </w:r>
      <w:proofErr w:type="spellStart"/>
      <w:r>
        <w:rPr>
          <w:rFonts w:eastAsia="Times New Roman"/>
          <w:sz w:val="16"/>
        </w:rPr>
        <w:t>produksi</w:t>
      </w:r>
      <w:proofErr w:type="spellEnd"/>
      <w:r>
        <w:rPr>
          <w:rFonts w:eastAsia="Times New Roman"/>
          <w:sz w:val="16"/>
        </w:rPr>
        <w:t xml:space="preserve"> dan </w:t>
      </w:r>
      <w:proofErr w:type="spellStart"/>
      <w:r>
        <w:rPr>
          <w:rFonts w:eastAsia="Times New Roman"/>
          <w:sz w:val="16"/>
        </w:rPr>
        <w:t>biaya</w:t>
      </w:r>
      <w:proofErr w:type="spellEnd"/>
      <w:r>
        <w:rPr>
          <w:rFonts w:eastAsia="Times New Roman"/>
          <w:sz w:val="16"/>
        </w:rPr>
        <w:t xml:space="preserve"> </w:t>
      </w:r>
      <w:proofErr w:type="spellStart"/>
      <w:r>
        <w:rPr>
          <w:rFonts w:eastAsia="Times New Roman"/>
          <w:sz w:val="16"/>
        </w:rPr>
        <w:t>operasional</w:t>
      </w:r>
      <w:proofErr w:type="spellEnd"/>
      <w:r>
        <w:rPr>
          <w:rFonts w:eastAsia="Times New Roman"/>
          <w:sz w:val="16"/>
        </w:rPr>
        <w:t xml:space="preserve"> </w:t>
      </w:r>
      <w:proofErr w:type="spellStart"/>
      <w:r>
        <w:rPr>
          <w:rFonts w:eastAsia="Times New Roman"/>
          <w:sz w:val="16"/>
        </w:rPr>
        <w:t>terhadap</w:t>
      </w:r>
      <w:proofErr w:type="spellEnd"/>
      <w:r>
        <w:rPr>
          <w:rFonts w:eastAsia="Times New Roman"/>
          <w:sz w:val="16"/>
        </w:rPr>
        <w:t xml:space="preserve"> </w:t>
      </w:r>
      <w:proofErr w:type="spellStart"/>
      <w:r>
        <w:rPr>
          <w:rFonts w:eastAsia="Times New Roman"/>
          <w:sz w:val="16"/>
        </w:rPr>
        <w:t>laba</w:t>
      </w:r>
      <w:proofErr w:type="spellEnd"/>
      <w:r>
        <w:rPr>
          <w:rFonts w:eastAsia="Times New Roman"/>
          <w:sz w:val="16"/>
        </w:rPr>
        <w:t xml:space="preserve"> </w:t>
      </w:r>
      <w:proofErr w:type="spellStart"/>
      <w:r>
        <w:rPr>
          <w:rFonts w:eastAsia="Times New Roman"/>
          <w:sz w:val="16"/>
        </w:rPr>
        <w:t>perusahaan</w:t>
      </w:r>
      <w:proofErr w:type="spellEnd"/>
      <w:r>
        <w:rPr>
          <w:rFonts w:eastAsia="Times New Roman"/>
          <w:sz w:val="16"/>
        </w:rPr>
        <w:t xml:space="preserve">. </w:t>
      </w:r>
      <w:proofErr w:type="spellStart"/>
      <w:r>
        <w:rPr>
          <w:rFonts w:eastAsia="Times New Roman"/>
          <w:sz w:val="16"/>
        </w:rPr>
        <w:t>Jurnal</w:t>
      </w:r>
      <w:proofErr w:type="spellEnd"/>
      <w:r>
        <w:rPr>
          <w:rFonts w:eastAsia="Times New Roman"/>
          <w:sz w:val="16"/>
        </w:rPr>
        <w:t xml:space="preserve"> </w:t>
      </w:r>
      <w:proofErr w:type="spellStart"/>
      <w:r>
        <w:rPr>
          <w:rFonts w:eastAsia="Times New Roman"/>
          <w:sz w:val="16"/>
        </w:rPr>
        <w:t>Ilmu</w:t>
      </w:r>
      <w:proofErr w:type="spellEnd"/>
      <w:r>
        <w:rPr>
          <w:rFonts w:eastAsia="Times New Roman"/>
          <w:sz w:val="16"/>
        </w:rPr>
        <w:t xml:space="preserve"> </w:t>
      </w:r>
      <w:proofErr w:type="spellStart"/>
      <w:r>
        <w:rPr>
          <w:rFonts w:eastAsia="Times New Roman"/>
          <w:sz w:val="16"/>
        </w:rPr>
        <w:t>Manajemen</w:t>
      </w:r>
      <w:proofErr w:type="spellEnd"/>
      <w:r>
        <w:rPr>
          <w:rFonts w:eastAsia="Times New Roman"/>
          <w:sz w:val="16"/>
        </w:rPr>
        <w:t xml:space="preserve"> dan </w:t>
      </w:r>
      <w:proofErr w:type="spellStart"/>
      <w:r>
        <w:rPr>
          <w:rFonts w:eastAsia="Times New Roman"/>
          <w:sz w:val="16"/>
        </w:rPr>
        <w:t>Akuntansi</w:t>
      </w:r>
      <w:proofErr w:type="spellEnd"/>
      <w:r>
        <w:rPr>
          <w:rFonts w:eastAsia="Times New Roman"/>
          <w:sz w:val="16"/>
        </w:rPr>
        <w:t>, 9(2), 213-218.</w:t>
      </w:r>
    </w:p>
    <w:p w14:paraId="5166118D" w14:textId="77777777" w:rsidR="007C380F" w:rsidRDefault="00000000">
      <w:r>
        <w:br w:type="column"/>
      </w:r>
    </w:p>
    <w:p w14:paraId="53BC3613" w14:textId="77777777" w:rsidR="007C380F" w:rsidRDefault="00000000">
      <w:pPr>
        <w:spacing w:after="40" w:line="240" w:lineRule="auto"/>
        <w:ind w:left="238" w:hanging="238"/>
        <w:jc w:val="both"/>
      </w:pPr>
      <w:r>
        <w:rPr>
          <w:rFonts w:eastAsia="Times New Roman"/>
          <w:sz w:val="16"/>
        </w:rPr>
        <w:t xml:space="preserve">[8] </w:t>
      </w:r>
      <w:proofErr w:type="spellStart"/>
      <w:r>
        <w:rPr>
          <w:rFonts w:eastAsia="Times New Roman"/>
          <w:sz w:val="16"/>
        </w:rPr>
        <w:t>Aidore</w:t>
      </w:r>
      <w:proofErr w:type="spellEnd"/>
      <w:r>
        <w:rPr>
          <w:rFonts w:eastAsia="Times New Roman"/>
          <w:sz w:val="16"/>
        </w:rPr>
        <w:t xml:space="preserve">, H. J. Y., Dara Anna, </w:t>
      </w:r>
      <w:proofErr w:type="spellStart"/>
      <w:r>
        <w:rPr>
          <w:rFonts w:eastAsia="Times New Roman"/>
          <w:sz w:val="16"/>
        </w:rPr>
        <w:t>Lermating</w:t>
      </w:r>
      <w:proofErr w:type="spellEnd"/>
      <w:r>
        <w:rPr>
          <w:rFonts w:eastAsia="Times New Roman"/>
          <w:sz w:val="16"/>
        </w:rPr>
        <w:t xml:space="preserve">, K. F., &amp; </w:t>
      </w:r>
      <w:proofErr w:type="spellStart"/>
      <w:r>
        <w:rPr>
          <w:rFonts w:eastAsia="Times New Roman"/>
          <w:sz w:val="16"/>
        </w:rPr>
        <w:t>Makatita</w:t>
      </w:r>
      <w:proofErr w:type="spellEnd"/>
      <w:r>
        <w:rPr>
          <w:rFonts w:eastAsia="Times New Roman"/>
          <w:sz w:val="16"/>
        </w:rPr>
        <w:t xml:space="preserve">, S. A. (2023). </w:t>
      </w:r>
      <w:proofErr w:type="spellStart"/>
      <w:r>
        <w:rPr>
          <w:rFonts w:eastAsia="Times New Roman"/>
          <w:sz w:val="16"/>
        </w:rPr>
        <w:t>Pemasaran</w:t>
      </w:r>
      <w:proofErr w:type="spellEnd"/>
      <w:r>
        <w:rPr>
          <w:rFonts w:eastAsia="Times New Roman"/>
          <w:sz w:val="16"/>
        </w:rPr>
        <w:t xml:space="preserve"> </w:t>
      </w:r>
      <w:proofErr w:type="spellStart"/>
      <w:r>
        <w:rPr>
          <w:rFonts w:eastAsia="Times New Roman"/>
          <w:sz w:val="16"/>
        </w:rPr>
        <w:t>kepiting</w:t>
      </w:r>
      <w:proofErr w:type="spellEnd"/>
      <w:r>
        <w:rPr>
          <w:rFonts w:eastAsia="Times New Roman"/>
          <w:sz w:val="16"/>
        </w:rPr>
        <w:t xml:space="preserve"> </w:t>
      </w:r>
      <w:proofErr w:type="spellStart"/>
      <w:r>
        <w:rPr>
          <w:rFonts w:eastAsia="Times New Roman"/>
          <w:sz w:val="16"/>
        </w:rPr>
        <w:t>bakau</w:t>
      </w:r>
      <w:proofErr w:type="spellEnd"/>
      <w:r>
        <w:rPr>
          <w:rFonts w:eastAsia="Times New Roman"/>
          <w:sz w:val="16"/>
        </w:rPr>
        <w:t xml:space="preserve"> </w:t>
      </w:r>
      <w:proofErr w:type="spellStart"/>
      <w:r>
        <w:rPr>
          <w:rFonts w:eastAsia="Times New Roman"/>
          <w:sz w:val="16"/>
        </w:rPr>
        <w:t>secara</w:t>
      </w:r>
      <w:proofErr w:type="spellEnd"/>
      <w:r>
        <w:rPr>
          <w:rFonts w:eastAsia="Times New Roman"/>
          <w:sz w:val="16"/>
        </w:rPr>
        <w:t xml:space="preserve"> </w:t>
      </w:r>
      <w:proofErr w:type="spellStart"/>
      <w:r>
        <w:rPr>
          <w:rFonts w:eastAsia="Times New Roman"/>
          <w:sz w:val="16"/>
        </w:rPr>
        <w:t>tradisional</w:t>
      </w:r>
      <w:proofErr w:type="spellEnd"/>
      <w:r>
        <w:rPr>
          <w:rFonts w:eastAsia="Times New Roman"/>
          <w:sz w:val="16"/>
        </w:rPr>
        <w:t xml:space="preserve"> oleh </w:t>
      </w:r>
      <w:proofErr w:type="spellStart"/>
      <w:r>
        <w:rPr>
          <w:rFonts w:eastAsia="Times New Roman"/>
          <w:sz w:val="16"/>
        </w:rPr>
        <w:t>masyarakat</w:t>
      </w:r>
      <w:proofErr w:type="spellEnd"/>
      <w:r>
        <w:rPr>
          <w:rFonts w:eastAsia="Times New Roman"/>
          <w:sz w:val="16"/>
        </w:rPr>
        <w:t xml:space="preserve"> Kampung </w:t>
      </w:r>
      <w:proofErr w:type="spellStart"/>
      <w:r>
        <w:rPr>
          <w:rFonts w:eastAsia="Times New Roman"/>
          <w:sz w:val="16"/>
        </w:rPr>
        <w:t>Sayolo</w:t>
      </w:r>
      <w:proofErr w:type="spellEnd"/>
      <w:r>
        <w:rPr>
          <w:rFonts w:eastAsia="Times New Roman"/>
          <w:sz w:val="16"/>
        </w:rPr>
        <w:t xml:space="preserve"> Distrik </w:t>
      </w:r>
      <w:proofErr w:type="spellStart"/>
      <w:r>
        <w:rPr>
          <w:rFonts w:eastAsia="Times New Roman"/>
          <w:sz w:val="16"/>
        </w:rPr>
        <w:t>Teminabuan</w:t>
      </w:r>
      <w:proofErr w:type="spellEnd"/>
      <w:r>
        <w:rPr>
          <w:rFonts w:eastAsia="Times New Roman"/>
          <w:sz w:val="16"/>
        </w:rPr>
        <w:t xml:space="preserve"> </w:t>
      </w:r>
      <w:proofErr w:type="spellStart"/>
      <w:r>
        <w:rPr>
          <w:rFonts w:eastAsia="Times New Roman"/>
          <w:sz w:val="16"/>
        </w:rPr>
        <w:t>Kabupaten</w:t>
      </w:r>
      <w:proofErr w:type="spellEnd"/>
      <w:r>
        <w:rPr>
          <w:rFonts w:eastAsia="Times New Roman"/>
          <w:sz w:val="16"/>
        </w:rPr>
        <w:t xml:space="preserve"> Sorong Selatan. </w:t>
      </w:r>
      <w:proofErr w:type="spellStart"/>
      <w:r>
        <w:rPr>
          <w:rFonts w:eastAsia="Times New Roman"/>
          <w:sz w:val="16"/>
        </w:rPr>
        <w:t>Jurnal</w:t>
      </w:r>
      <w:proofErr w:type="spellEnd"/>
      <w:r>
        <w:rPr>
          <w:rFonts w:eastAsia="Times New Roman"/>
          <w:sz w:val="16"/>
        </w:rPr>
        <w:t xml:space="preserve"> </w:t>
      </w:r>
      <w:proofErr w:type="spellStart"/>
      <w:r>
        <w:rPr>
          <w:rFonts w:eastAsia="Times New Roman"/>
          <w:sz w:val="16"/>
        </w:rPr>
        <w:t>Administrasi</w:t>
      </w:r>
      <w:proofErr w:type="spellEnd"/>
      <w:r>
        <w:rPr>
          <w:rFonts w:eastAsia="Times New Roman"/>
          <w:sz w:val="16"/>
        </w:rPr>
        <w:t xml:space="preserve"> </w:t>
      </w:r>
      <w:proofErr w:type="spellStart"/>
      <w:r>
        <w:rPr>
          <w:rFonts w:eastAsia="Times New Roman"/>
          <w:sz w:val="16"/>
        </w:rPr>
        <w:t>Terapan</w:t>
      </w:r>
      <w:proofErr w:type="spellEnd"/>
      <w:r>
        <w:rPr>
          <w:rFonts w:eastAsia="Times New Roman"/>
          <w:sz w:val="16"/>
        </w:rPr>
        <w:t>, 2(2), 329-339.</w:t>
      </w:r>
    </w:p>
    <w:p w14:paraId="7673474C" w14:textId="77777777" w:rsidR="007C380F" w:rsidRDefault="00000000">
      <w:pPr>
        <w:spacing w:after="40" w:line="240" w:lineRule="auto"/>
        <w:ind w:left="238" w:hanging="238"/>
        <w:jc w:val="both"/>
      </w:pPr>
      <w:r>
        <w:rPr>
          <w:rFonts w:eastAsia="Times New Roman"/>
          <w:sz w:val="16"/>
        </w:rPr>
        <w:t xml:space="preserve">[9] Kasmir, &amp; </w:t>
      </w:r>
      <w:proofErr w:type="spellStart"/>
      <w:r>
        <w:rPr>
          <w:rFonts w:eastAsia="Times New Roman"/>
          <w:sz w:val="16"/>
        </w:rPr>
        <w:t>Jakfar</w:t>
      </w:r>
      <w:proofErr w:type="spellEnd"/>
      <w:r>
        <w:rPr>
          <w:rFonts w:eastAsia="Times New Roman"/>
          <w:sz w:val="16"/>
        </w:rPr>
        <w:t xml:space="preserve">. (2012). Studi </w:t>
      </w:r>
      <w:proofErr w:type="spellStart"/>
      <w:r>
        <w:rPr>
          <w:rFonts w:eastAsia="Times New Roman"/>
          <w:sz w:val="16"/>
        </w:rPr>
        <w:t>Kelayakan</w:t>
      </w:r>
      <w:proofErr w:type="spellEnd"/>
      <w:r>
        <w:rPr>
          <w:rFonts w:eastAsia="Times New Roman"/>
          <w:sz w:val="16"/>
        </w:rPr>
        <w:t xml:space="preserve"> </w:t>
      </w:r>
      <w:proofErr w:type="spellStart"/>
      <w:r>
        <w:rPr>
          <w:rFonts w:eastAsia="Times New Roman"/>
          <w:sz w:val="16"/>
        </w:rPr>
        <w:t>Bisnis</w:t>
      </w:r>
      <w:proofErr w:type="spellEnd"/>
      <w:r>
        <w:rPr>
          <w:rFonts w:eastAsia="Times New Roman"/>
          <w:sz w:val="16"/>
        </w:rPr>
        <w:t xml:space="preserve"> (Edisi </w:t>
      </w:r>
      <w:proofErr w:type="spellStart"/>
      <w:r>
        <w:rPr>
          <w:rFonts w:eastAsia="Times New Roman"/>
          <w:sz w:val="16"/>
        </w:rPr>
        <w:t>Revisi</w:t>
      </w:r>
      <w:proofErr w:type="spellEnd"/>
      <w:r>
        <w:rPr>
          <w:rFonts w:eastAsia="Times New Roman"/>
          <w:sz w:val="16"/>
        </w:rPr>
        <w:t xml:space="preserve">). </w:t>
      </w:r>
      <w:proofErr w:type="spellStart"/>
      <w:r>
        <w:rPr>
          <w:rFonts w:eastAsia="Times New Roman"/>
          <w:sz w:val="16"/>
        </w:rPr>
        <w:t>Kencana</w:t>
      </w:r>
      <w:proofErr w:type="spellEnd"/>
      <w:r>
        <w:rPr>
          <w:rFonts w:eastAsia="Times New Roman"/>
          <w:sz w:val="16"/>
        </w:rPr>
        <w:t>.</w:t>
      </w:r>
    </w:p>
    <w:p w14:paraId="3F832AFE" w14:textId="77777777" w:rsidR="007C380F" w:rsidRPr="00F072DB" w:rsidRDefault="00000000">
      <w:pPr>
        <w:spacing w:after="40" w:line="240" w:lineRule="auto"/>
        <w:ind w:left="238" w:hanging="238"/>
        <w:jc w:val="both"/>
        <w:rPr>
          <w:lang w:val="it-IT"/>
        </w:rPr>
      </w:pPr>
      <w:r>
        <w:rPr>
          <w:rFonts w:eastAsia="Times New Roman"/>
          <w:sz w:val="16"/>
        </w:rPr>
        <w:t xml:space="preserve">[10] </w:t>
      </w:r>
      <w:proofErr w:type="spellStart"/>
      <w:r>
        <w:rPr>
          <w:rFonts w:eastAsia="Times New Roman"/>
          <w:sz w:val="16"/>
        </w:rPr>
        <w:t>Komalasari</w:t>
      </w:r>
      <w:proofErr w:type="spellEnd"/>
      <w:r>
        <w:rPr>
          <w:rFonts w:eastAsia="Times New Roman"/>
          <w:sz w:val="16"/>
        </w:rPr>
        <w:t xml:space="preserve">, W. B. (2008). </w:t>
      </w:r>
      <w:proofErr w:type="spellStart"/>
      <w:r>
        <w:rPr>
          <w:rFonts w:eastAsia="Times New Roman"/>
          <w:sz w:val="16"/>
        </w:rPr>
        <w:t>Prediksi</w:t>
      </w:r>
      <w:proofErr w:type="spellEnd"/>
      <w:r>
        <w:rPr>
          <w:rFonts w:eastAsia="Times New Roman"/>
          <w:sz w:val="16"/>
        </w:rPr>
        <w:t xml:space="preserve"> </w:t>
      </w:r>
      <w:proofErr w:type="spellStart"/>
      <w:r>
        <w:rPr>
          <w:rFonts w:eastAsia="Times New Roman"/>
          <w:sz w:val="16"/>
        </w:rPr>
        <w:t>penawaran</w:t>
      </w:r>
      <w:proofErr w:type="spellEnd"/>
      <w:r>
        <w:rPr>
          <w:rFonts w:eastAsia="Times New Roman"/>
          <w:sz w:val="16"/>
        </w:rPr>
        <w:t xml:space="preserve"> dan </w:t>
      </w:r>
      <w:proofErr w:type="spellStart"/>
      <w:r>
        <w:rPr>
          <w:rFonts w:eastAsia="Times New Roman"/>
          <w:sz w:val="16"/>
        </w:rPr>
        <w:t>permintaan</w:t>
      </w:r>
      <w:proofErr w:type="spellEnd"/>
      <w:r>
        <w:rPr>
          <w:rFonts w:eastAsia="Times New Roman"/>
          <w:sz w:val="16"/>
        </w:rPr>
        <w:t xml:space="preserve"> </w:t>
      </w:r>
      <w:proofErr w:type="spellStart"/>
      <w:r>
        <w:rPr>
          <w:rFonts w:eastAsia="Times New Roman"/>
          <w:sz w:val="16"/>
        </w:rPr>
        <w:t>kedelai</w:t>
      </w:r>
      <w:proofErr w:type="spellEnd"/>
      <w:r>
        <w:rPr>
          <w:rFonts w:eastAsia="Times New Roman"/>
          <w:sz w:val="16"/>
        </w:rPr>
        <w:t xml:space="preserve"> </w:t>
      </w:r>
      <w:proofErr w:type="spellStart"/>
      <w:r>
        <w:rPr>
          <w:rFonts w:eastAsia="Times New Roman"/>
          <w:sz w:val="16"/>
        </w:rPr>
        <w:t>dengan</w:t>
      </w:r>
      <w:proofErr w:type="spellEnd"/>
      <w:r>
        <w:rPr>
          <w:rFonts w:eastAsia="Times New Roman"/>
          <w:sz w:val="16"/>
        </w:rPr>
        <w:t xml:space="preserve"> </w:t>
      </w:r>
      <w:proofErr w:type="spellStart"/>
      <w:r>
        <w:rPr>
          <w:rFonts w:eastAsia="Times New Roman"/>
          <w:sz w:val="16"/>
        </w:rPr>
        <w:t>analisis</w:t>
      </w:r>
      <w:proofErr w:type="spellEnd"/>
      <w:r>
        <w:rPr>
          <w:rFonts w:eastAsia="Times New Roman"/>
          <w:sz w:val="16"/>
        </w:rPr>
        <w:t xml:space="preserve"> </w:t>
      </w:r>
      <w:proofErr w:type="spellStart"/>
      <w:r>
        <w:rPr>
          <w:rFonts w:eastAsia="Times New Roman"/>
          <w:sz w:val="16"/>
        </w:rPr>
        <w:t>deret</w:t>
      </w:r>
      <w:proofErr w:type="spellEnd"/>
      <w:r>
        <w:rPr>
          <w:rFonts w:eastAsia="Times New Roman"/>
          <w:sz w:val="16"/>
        </w:rPr>
        <w:t xml:space="preserve"> </w:t>
      </w:r>
      <w:proofErr w:type="spellStart"/>
      <w:r>
        <w:rPr>
          <w:rFonts w:eastAsia="Times New Roman"/>
          <w:sz w:val="16"/>
        </w:rPr>
        <w:t>waktu</w:t>
      </w:r>
      <w:proofErr w:type="spellEnd"/>
      <w:r>
        <w:rPr>
          <w:rFonts w:eastAsia="Times New Roman"/>
          <w:sz w:val="16"/>
        </w:rPr>
        <w:t xml:space="preserve">. </w:t>
      </w:r>
      <w:r w:rsidRPr="00F072DB">
        <w:rPr>
          <w:rFonts w:eastAsia="Times New Roman"/>
          <w:sz w:val="16"/>
          <w:lang w:val="it-IT"/>
        </w:rPr>
        <w:t>Jurnal Informatika Pertanian, 7(2), 1195-1209.</w:t>
      </w:r>
    </w:p>
    <w:p w14:paraId="261519D5" w14:textId="77777777" w:rsidR="007C380F" w:rsidRDefault="00000000">
      <w:pPr>
        <w:spacing w:after="40" w:line="240" w:lineRule="auto"/>
        <w:ind w:left="238" w:hanging="238"/>
        <w:jc w:val="both"/>
      </w:pPr>
      <w:r w:rsidRPr="00F072DB">
        <w:rPr>
          <w:rFonts w:eastAsia="Times New Roman"/>
          <w:sz w:val="16"/>
          <w:lang w:val="it-IT"/>
        </w:rPr>
        <w:t xml:space="preserve">[11] Haida, N., Girsang, W., Timisela, N. R., &amp; Makatita, S. A. (2022). </w:t>
      </w:r>
      <w:r>
        <w:rPr>
          <w:rFonts w:eastAsia="Times New Roman"/>
          <w:sz w:val="16"/>
        </w:rPr>
        <w:t xml:space="preserve">Analysis of the Bumdes institutions existence on community income levels (Case study in </w:t>
      </w:r>
      <w:proofErr w:type="spellStart"/>
      <w:r>
        <w:rPr>
          <w:rFonts w:eastAsia="Times New Roman"/>
          <w:sz w:val="16"/>
        </w:rPr>
        <w:t>Waeapo</w:t>
      </w:r>
      <w:proofErr w:type="spellEnd"/>
      <w:r>
        <w:rPr>
          <w:rFonts w:eastAsia="Times New Roman"/>
          <w:sz w:val="16"/>
        </w:rPr>
        <w:t xml:space="preserve"> District, Buru Regency). </w:t>
      </w:r>
      <w:proofErr w:type="spellStart"/>
      <w:r>
        <w:rPr>
          <w:rFonts w:eastAsia="Times New Roman"/>
          <w:sz w:val="16"/>
        </w:rPr>
        <w:t>Jurnal</w:t>
      </w:r>
      <w:proofErr w:type="spellEnd"/>
      <w:r>
        <w:rPr>
          <w:rFonts w:eastAsia="Times New Roman"/>
          <w:sz w:val="16"/>
        </w:rPr>
        <w:t xml:space="preserve"> Social of Economics Agriculture, 11(2), 58-69.</w:t>
      </w:r>
    </w:p>
    <w:p w14:paraId="128CC5C4" w14:textId="77777777" w:rsidR="007C380F" w:rsidRDefault="00000000">
      <w:pPr>
        <w:spacing w:after="40" w:line="240" w:lineRule="auto"/>
        <w:ind w:left="238" w:hanging="238"/>
        <w:jc w:val="both"/>
      </w:pPr>
      <w:r>
        <w:rPr>
          <w:rFonts w:eastAsia="Times New Roman"/>
          <w:sz w:val="16"/>
        </w:rPr>
        <w:t xml:space="preserve">[12] </w:t>
      </w:r>
      <w:proofErr w:type="spellStart"/>
      <w:r>
        <w:rPr>
          <w:rFonts w:eastAsia="Times New Roman"/>
          <w:sz w:val="16"/>
        </w:rPr>
        <w:t>Lermating</w:t>
      </w:r>
      <w:proofErr w:type="spellEnd"/>
      <w:r>
        <w:rPr>
          <w:rFonts w:eastAsia="Times New Roman"/>
          <w:sz w:val="16"/>
        </w:rPr>
        <w:t xml:space="preserve">, K. F., Makatita, S. A., </w:t>
      </w:r>
      <w:proofErr w:type="spellStart"/>
      <w:r>
        <w:rPr>
          <w:rFonts w:eastAsia="Times New Roman"/>
          <w:sz w:val="16"/>
        </w:rPr>
        <w:t>Aidore</w:t>
      </w:r>
      <w:proofErr w:type="spellEnd"/>
      <w:r>
        <w:rPr>
          <w:rFonts w:eastAsia="Times New Roman"/>
          <w:sz w:val="16"/>
        </w:rPr>
        <w:t xml:space="preserve">, H. J. Y., &amp; </w:t>
      </w:r>
      <w:proofErr w:type="spellStart"/>
      <w:r>
        <w:rPr>
          <w:rFonts w:eastAsia="Times New Roman"/>
          <w:sz w:val="16"/>
        </w:rPr>
        <w:t>Paiki</w:t>
      </w:r>
      <w:proofErr w:type="spellEnd"/>
      <w:r>
        <w:rPr>
          <w:rFonts w:eastAsia="Times New Roman"/>
          <w:sz w:val="16"/>
        </w:rPr>
        <w:t xml:space="preserve">, F. D. (2023). </w:t>
      </w:r>
      <w:proofErr w:type="spellStart"/>
      <w:r>
        <w:rPr>
          <w:rFonts w:eastAsia="Times New Roman"/>
          <w:sz w:val="16"/>
        </w:rPr>
        <w:t>Analisis</w:t>
      </w:r>
      <w:proofErr w:type="spellEnd"/>
      <w:r>
        <w:rPr>
          <w:rFonts w:eastAsia="Times New Roman"/>
          <w:sz w:val="16"/>
        </w:rPr>
        <w:t xml:space="preserve"> </w:t>
      </w:r>
      <w:proofErr w:type="spellStart"/>
      <w:r>
        <w:rPr>
          <w:rFonts w:eastAsia="Times New Roman"/>
          <w:sz w:val="16"/>
        </w:rPr>
        <w:t>pengaruh</w:t>
      </w:r>
      <w:proofErr w:type="spellEnd"/>
      <w:r>
        <w:rPr>
          <w:rFonts w:eastAsia="Times New Roman"/>
          <w:sz w:val="16"/>
        </w:rPr>
        <w:t xml:space="preserve"> modal </w:t>
      </w:r>
      <w:proofErr w:type="spellStart"/>
      <w:r>
        <w:rPr>
          <w:rFonts w:eastAsia="Times New Roman"/>
          <w:sz w:val="16"/>
        </w:rPr>
        <w:t>kerja</w:t>
      </w:r>
      <w:proofErr w:type="spellEnd"/>
      <w:r>
        <w:rPr>
          <w:rFonts w:eastAsia="Times New Roman"/>
          <w:sz w:val="16"/>
        </w:rPr>
        <w:t xml:space="preserve">, </w:t>
      </w:r>
      <w:proofErr w:type="spellStart"/>
      <w:r>
        <w:rPr>
          <w:rFonts w:eastAsia="Times New Roman"/>
          <w:sz w:val="16"/>
        </w:rPr>
        <w:t>produktivitas</w:t>
      </w:r>
      <w:proofErr w:type="spellEnd"/>
      <w:r>
        <w:rPr>
          <w:rFonts w:eastAsia="Times New Roman"/>
          <w:sz w:val="16"/>
        </w:rPr>
        <w:t xml:space="preserve"> </w:t>
      </w:r>
      <w:proofErr w:type="spellStart"/>
      <w:r>
        <w:rPr>
          <w:rFonts w:eastAsia="Times New Roman"/>
          <w:sz w:val="16"/>
        </w:rPr>
        <w:t>kerja</w:t>
      </w:r>
      <w:proofErr w:type="spellEnd"/>
      <w:r>
        <w:rPr>
          <w:rFonts w:eastAsia="Times New Roman"/>
          <w:sz w:val="16"/>
        </w:rPr>
        <w:t xml:space="preserve"> dan </w:t>
      </w:r>
      <w:proofErr w:type="spellStart"/>
      <w:r>
        <w:rPr>
          <w:rFonts w:eastAsia="Times New Roman"/>
          <w:sz w:val="16"/>
        </w:rPr>
        <w:t>harga</w:t>
      </w:r>
      <w:proofErr w:type="spellEnd"/>
      <w:r>
        <w:rPr>
          <w:rFonts w:eastAsia="Times New Roman"/>
          <w:sz w:val="16"/>
        </w:rPr>
        <w:t xml:space="preserve"> </w:t>
      </w:r>
      <w:proofErr w:type="spellStart"/>
      <w:r>
        <w:rPr>
          <w:rFonts w:eastAsia="Times New Roman"/>
          <w:sz w:val="16"/>
        </w:rPr>
        <w:t>komoditi</w:t>
      </w:r>
      <w:proofErr w:type="spellEnd"/>
      <w:r>
        <w:rPr>
          <w:rFonts w:eastAsia="Times New Roman"/>
          <w:sz w:val="16"/>
        </w:rPr>
        <w:t xml:space="preserve"> pinang </w:t>
      </w:r>
      <w:proofErr w:type="spellStart"/>
      <w:r>
        <w:rPr>
          <w:rFonts w:eastAsia="Times New Roman"/>
          <w:sz w:val="16"/>
        </w:rPr>
        <w:t>terhadap</w:t>
      </w:r>
      <w:proofErr w:type="spellEnd"/>
      <w:r>
        <w:rPr>
          <w:rFonts w:eastAsia="Times New Roman"/>
          <w:sz w:val="16"/>
        </w:rPr>
        <w:t xml:space="preserve"> </w:t>
      </w:r>
      <w:proofErr w:type="spellStart"/>
      <w:r>
        <w:rPr>
          <w:rFonts w:eastAsia="Times New Roman"/>
          <w:sz w:val="16"/>
        </w:rPr>
        <w:t>pendapatan</w:t>
      </w:r>
      <w:proofErr w:type="spellEnd"/>
      <w:r>
        <w:rPr>
          <w:rFonts w:eastAsia="Times New Roman"/>
          <w:sz w:val="16"/>
        </w:rPr>
        <w:t xml:space="preserve"> </w:t>
      </w:r>
      <w:proofErr w:type="spellStart"/>
      <w:r>
        <w:rPr>
          <w:rFonts w:eastAsia="Times New Roman"/>
          <w:sz w:val="16"/>
        </w:rPr>
        <w:t>pengecer</w:t>
      </w:r>
      <w:proofErr w:type="spellEnd"/>
      <w:r>
        <w:rPr>
          <w:rFonts w:eastAsia="Times New Roman"/>
          <w:sz w:val="16"/>
        </w:rPr>
        <w:t xml:space="preserve"> pinang di </w:t>
      </w:r>
      <w:proofErr w:type="spellStart"/>
      <w:r>
        <w:rPr>
          <w:rFonts w:eastAsia="Times New Roman"/>
          <w:sz w:val="16"/>
        </w:rPr>
        <w:t>Distrik</w:t>
      </w:r>
      <w:proofErr w:type="spellEnd"/>
      <w:r>
        <w:rPr>
          <w:rFonts w:eastAsia="Times New Roman"/>
          <w:sz w:val="16"/>
        </w:rPr>
        <w:t xml:space="preserve"> </w:t>
      </w:r>
      <w:proofErr w:type="spellStart"/>
      <w:r>
        <w:rPr>
          <w:rFonts w:eastAsia="Times New Roman"/>
          <w:sz w:val="16"/>
        </w:rPr>
        <w:t>Teminabuan</w:t>
      </w:r>
      <w:proofErr w:type="spellEnd"/>
      <w:r>
        <w:rPr>
          <w:rFonts w:eastAsia="Times New Roman"/>
          <w:sz w:val="16"/>
        </w:rPr>
        <w:t xml:space="preserve"> </w:t>
      </w:r>
      <w:proofErr w:type="spellStart"/>
      <w:r>
        <w:rPr>
          <w:rFonts w:eastAsia="Times New Roman"/>
          <w:sz w:val="16"/>
        </w:rPr>
        <w:t>Kabupaten</w:t>
      </w:r>
      <w:proofErr w:type="spellEnd"/>
      <w:r>
        <w:rPr>
          <w:rFonts w:eastAsia="Times New Roman"/>
          <w:sz w:val="16"/>
        </w:rPr>
        <w:t xml:space="preserve"> Sorong Selatan </w:t>
      </w:r>
      <w:proofErr w:type="spellStart"/>
      <w:r>
        <w:rPr>
          <w:rFonts w:eastAsia="Times New Roman"/>
          <w:sz w:val="16"/>
        </w:rPr>
        <w:t>Provinsi</w:t>
      </w:r>
      <w:proofErr w:type="spellEnd"/>
      <w:r>
        <w:rPr>
          <w:rFonts w:eastAsia="Times New Roman"/>
          <w:sz w:val="16"/>
        </w:rPr>
        <w:t xml:space="preserve"> Papua Barat Daya. </w:t>
      </w:r>
      <w:proofErr w:type="spellStart"/>
      <w:r>
        <w:rPr>
          <w:rFonts w:eastAsia="Times New Roman"/>
          <w:sz w:val="16"/>
        </w:rPr>
        <w:t>Jurnal</w:t>
      </w:r>
      <w:proofErr w:type="spellEnd"/>
      <w:r>
        <w:rPr>
          <w:rFonts w:eastAsia="Times New Roman"/>
          <w:sz w:val="16"/>
        </w:rPr>
        <w:t xml:space="preserve"> </w:t>
      </w:r>
      <w:proofErr w:type="spellStart"/>
      <w:r>
        <w:rPr>
          <w:rFonts w:eastAsia="Times New Roman"/>
          <w:sz w:val="16"/>
        </w:rPr>
        <w:t>Administrasi</w:t>
      </w:r>
      <w:proofErr w:type="spellEnd"/>
      <w:r>
        <w:rPr>
          <w:rFonts w:eastAsia="Times New Roman"/>
          <w:sz w:val="16"/>
        </w:rPr>
        <w:t xml:space="preserve"> </w:t>
      </w:r>
      <w:proofErr w:type="spellStart"/>
      <w:r>
        <w:rPr>
          <w:rFonts w:eastAsia="Times New Roman"/>
          <w:sz w:val="16"/>
        </w:rPr>
        <w:t>Terapan</w:t>
      </w:r>
      <w:proofErr w:type="spellEnd"/>
      <w:r>
        <w:rPr>
          <w:rFonts w:eastAsia="Times New Roman"/>
          <w:sz w:val="16"/>
        </w:rPr>
        <w:t>, 2(1), 131-142.</w:t>
      </w:r>
    </w:p>
    <w:p w14:paraId="3D8BAB52" w14:textId="77777777" w:rsidR="007C380F" w:rsidRDefault="00000000">
      <w:pPr>
        <w:spacing w:after="40" w:line="240" w:lineRule="auto"/>
        <w:ind w:left="238" w:hanging="238"/>
        <w:jc w:val="both"/>
      </w:pPr>
      <w:r>
        <w:rPr>
          <w:rFonts w:eastAsia="Times New Roman"/>
          <w:sz w:val="16"/>
        </w:rPr>
        <w:t xml:space="preserve">[13] </w:t>
      </w:r>
      <w:proofErr w:type="spellStart"/>
      <w:r>
        <w:rPr>
          <w:rFonts w:eastAsia="Times New Roman"/>
          <w:sz w:val="16"/>
        </w:rPr>
        <w:t>Paiki</w:t>
      </w:r>
      <w:proofErr w:type="spellEnd"/>
      <w:r>
        <w:rPr>
          <w:rFonts w:eastAsia="Times New Roman"/>
          <w:sz w:val="16"/>
        </w:rPr>
        <w:t xml:space="preserve">, F. D., </w:t>
      </w:r>
      <w:proofErr w:type="spellStart"/>
      <w:r>
        <w:rPr>
          <w:rFonts w:eastAsia="Times New Roman"/>
          <w:sz w:val="16"/>
        </w:rPr>
        <w:t>Makatita</w:t>
      </w:r>
      <w:proofErr w:type="spellEnd"/>
      <w:r>
        <w:rPr>
          <w:rFonts w:eastAsia="Times New Roman"/>
          <w:sz w:val="16"/>
        </w:rPr>
        <w:t xml:space="preserve">, S. A., </w:t>
      </w:r>
      <w:proofErr w:type="spellStart"/>
      <w:r>
        <w:rPr>
          <w:rFonts w:eastAsia="Times New Roman"/>
          <w:sz w:val="16"/>
        </w:rPr>
        <w:t>Lermating</w:t>
      </w:r>
      <w:proofErr w:type="spellEnd"/>
      <w:r>
        <w:rPr>
          <w:rFonts w:eastAsia="Times New Roman"/>
          <w:sz w:val="16"/>
        </w:rPr>
        <w:t xml:space="preserve">, K. F., &amp; </w:t>
      </w:r>
      <w:proofErr w:type="spellStart"/>
      <w:r>
        <w:rPr>
          <w:rFonts w:eastAsia="Times New Roman"/>
          <w:sz w:val="16"/>
        </w:rPr>
        <w:t>Aidore</w:t>
      </w:r>
      <w:proofErr w:type="spellEnd"/>
      <w:r>
        <w:rPr>
          <w:rFonts w:eastAsia="Times New Roman"/>
          <w:sz w:val="16"/>
        </w:rPr>
        <w:t xml:space="preserve">, H. J. Y. (2022). </w:t>
      </w:r>
      <w:proofErr w:type="spellStart"/>
      <w:r>
        <w:rPr>
          <w:rFonts w:eastAsia="Times New Roman"/>
          <w:sz w:val="16"/>
        </w:rPr>
        <w:t>Potensi</w:t>
      </w:r>
      <w:proofErr w:type="spellEnd"/>
      <w:r>
        <w:rPr>
          <w:rFonts w:eastAsia="Times New Roman"/>
          <w:sz w:val="16"/>
        </w:rPr>
        <w:t xml:space="preserve"> </w:t>
      </w:r>
      <w:proofErr w:type="spellStart"/>
      <w:r>
        <w:rPr>
          <w:rFonts w:eastAsia="Times New Roman"/>
          <w:sz w:val="16"/>
        </w:rPr>
        <w:t>jenis-jenis</w:t>
      </w:r>
      <w:proofErr w:type="spellEnd"/>
      <w:r>
        <w:rPr>
          <w:rFonts w:eastAsia="Times New Roman"/>
          <w:sz w:val="16"/>
        </w:rPr>
        <w:t xml:space="preserve"> </w:t>
      </w:r>
      <w:proofErr w:type="spellStart"/>
      <w:r>
        <w:rPr>
          <w:rFonts w:eastAsia="Times New Roman"/>
          <w:sz w:val="16"/>
        </w:rPr>
        <w:t>sagu</w:t>
      </w:r>
      <w:proofErr w:type="spellEnd"/>
      <w:r>
        <w:rPr>
          <w:rFonts w:eastAsia="Times New Roman"/>
          <w:sz w:val="16"/>
        </w:rPr>
        <w:t xml:space="preserve"> di </w:t>
      </w:r>
      <w:proofErr w:type="spellStart"/>
      <w:r>
        <w:rPr>
          <w:rFonts w:eastAsia="Times New Roman"/>
          <w:sz w:val="16"/>
        </w:rPr>
        <w:t>Distrik</w:t>
      </w:r>
      <w:proofErr w:type="spellEnd"/>
      <w:r>
        <w:rPr>
          <w:rFonts w:eastAsia="Times New Roman"/>
          <w:sz w:val="16"/>
        </w:rPr>
        <w:t xml:space="preserve"> Kais </w:t>
      </w:r>
      <w:proofErr w:type="spellStart"/>
      <w:r>
        <w:rPr>
          <w:rFonts w:eastAsia="Times New Roman"/>
          <w:sz w:val="16"/>
        </w:rPr>
        <w:t>Kabupaten</w:t>
      </w:r>
      <w:proofErr w:type="spellEnd"/>
      <w:r>
        <w:rPr>
          <w:rFonts w:eastAsia="Times New Roman"/>
          <w:sz w:val="16"/>
        </w:rPr>
        <w:t xml:space="preserve"> Sorong Selatan. </w:t>
      </w:r>
      <w:proofErr w:type="spellStart"/>
      <w:r>
        <w:rPr>
          <w:rFonts w:eastAsia="Times New Roman"/>
          <w:sz w:val="16"/>
        </w:rPr>
        <w:t>Jurnal</w:t>
      </w:r>
      <w:proofErr w:type="spellEnd"/>
      <w:r>
        <w:rPr>
          <w:rFonts w:eastAsia="Times New Roman"/>
          <w:sz w:val="16"/>
        </w:rPr>
        <w:t xml:space="preserve"> </w:t>
      </w:r>
      <w:proofErr w:type="spellStart"/>
      <w:r>
        <w:rPr>
          <w:rFonts w:eastAsia="Times New Roman"/>
          <w:sz w:val="16"/>
        </w:rPr>
        <w:t>Administrasi</w:t>
      </w:r>
      <w:proofErr w:type="spellEnd"/>
      <w:r>
        <w:rPr>
          <w:rFonts w:eastAsia="Times New Roman"/>
          <w:sz w:val="16"/>
        </w:rPr>
        <w:t xml:space="preserve"> </w:t>
      </w:r>
      <w:proofErr w:type="spellStart"/>
      <w:r>
        <w:rPr>
          <w:rFonts w:eastAsia="Times New Roman"/>
          <w:sz w:val="16"/>
        </w:rPr>
        <w:t>Terapan</w:t>
      </w:r>
      <w:proofErr w:type="spellEnd"/>
      <w:r>
        <w:rPr>
          <w:rFonts w:eastAsia="Times New Roman"/>
          <w:sz w:val="16"/>
        </w:rPr>
        <w:t>, 1(1), 181-193.</w:t>
      </w:r>
    </w:p>
    <w:p w14:paraId="32384EB1" w14:textId="77777777" w:rsidR="007C380F" w:rsidRDefault="00000000">
      <w:pPr>
        <w:spacing w:after="40" w:line="240" w:lineRule="auto"/>
        <w:ind w:left="238" w:hanging="238"/>
        <w:jc w:val="both"/>
      </w:pPr>
      <w:r>
        <w:rPr>
          <w:rFonts w:eastAsia="Times New Roman"/>
          <w:sz w:val="16"/>
        </w:rPr>
        <w:t xml:space="preserve">[14] </w:t>
      </w:r>
      <w:proofErr w:type="spellStart"/>
      <w:r>
        <w:rPr>
          <w:rFonts w:eastAsia="Times New Roman"/>
          <w:sz w:val="16"/>
        </w:rPr>
        <w:t>Makatita</w:t>
      </w:r>
      <w:proofErr w:type="spellEnd"/>
      <w:r>
        <w:rPr>
          <w:rFonts w:eastAsia="Times New Roman"/>
          <w:sz w:val="16"/>
        </w:rPr>
        <w:t xml:space="preserve">, S. A., </w:t>
      </w:r>
      <w:proofErr w:type="spellStart"/>
      <w:r>
        <w:rPr>
          <w:rFonts w:eastAsia="Times New Roman"/>
          <w:sz w:val="16"/>
        </w:rPr>
        <w:t>Girsang</w:t>
      </w:r>
      <w:proofErr w:type="spellEnd"/>
      <w:r>
        <w:rPr>
          <w:rFonts w:eastAsia="Times New Roman"/>
          <w:sz w:val="16"/>
        </w:rPr>
        <w:t xml:space="preserve">, W., &amp; </w:t>
      </w:r>
      <w:proofErr w:type="spellStart"/>
      <w:r>
        <w:rPr>
          <w:rFonts w:eastAsia="Times New Roman"/>
          <w:sz w:val="16"/>
        </w:rPr>
        <w:t>Sahusilawan</w:t>
      </w:r>
      <w:proofErr w:type="spellEnd"/>
      <w:r>
        <w:rPr>
          <w:rFonts w:eastAsia="Times New Roman"/>
          <w:sz w:val="16"/>
        </w:rPr>
        <w:t xml:space="preserve">, A. M. (2021). Strategi </w:t>
      </w:r>
      <w:proofErr w:type="spellStart"/>
      <w:r>
        <w:rPr>
          <w:rFonts w:eastAsia="Times New Roman"/>
          <w:sz w:val="16"/>
        </w:rPr>
        <w:t>pengembangan</w:t>
      </w:r>
      <w:proofErr w:type="spellEnd"/>
      <w:r>
        <w:rPr>
          <w:rFonts w:eastAsia="Times New Roman"/>
          <w:sz w:val="16"/>
        </w:rPr>
        <w:t xml:space="preserve"> </w:t>
      </w:r>
      <w:proofErr w:type="spellStart"/>
      <w:r>
        <w:rPr>
          <w:rFonts w:eastAsia="Times New Roman"/>
          <w:sz w:val="16"/>
        </w:rPr>
        <w:t>usaha</w:t>
      </w:r>
      <w:proofErr w:type="spellEnd"/>
      <w:r>
        <w:rPr>
          <w:rFonts w:eastAsia="Times New Roman"/>
          <w:sz w:val="16"/>
        </w:rPr>
        <w:t xml:space="preserve"> </w:t>
      </w:r>
      <w:proofErr w:type="spellStart"/>
      <w:r>
        <w:rPr>
          <w:rFonts w:eastAsia="Times New Roman"/>
          <w:sz w:val="16"/>
        </w:rPr>
        <w:t>peternakan</w:t>
      </w:r>
      <w:proofErr w:type="spellEnd"/>
      <w:r>
        <w:rPr>
          <w:rFonts w:eastAsia="Times New Roman"/>
          <w:sz w:val="16"/>
        </w:rPr>
        <w:t xml:space="preserve"> </w:t>
      </w:r>
      <w:proofErr w:type="spellStart"/>
      <w:r>
        <w:rPr>
          <w:rFonts w:eastAsia="Times New Roman"/>
          <w:sz w:val="16"/>
        </w:rPr>
        <w:t>ayam</w:t>
      </w:r>
      <w:proofErr w:type="spellEnd"/>
      <w:r>
        <w:rPr>
          <w:rFonts w:eastAsia="Times New Roman"/>
          <w:sz w:val="16"/>
        </w:rPr>
        <w:t xml:space="preserve"> broiler </w:t>
      </w:r>
      <w:proofErr w:type="spellStart"/>
      <w:r>
        <w:rPr>
          <w:rFonts w:eastAsia="Times New Roman"/>
          <w:sz w:val="16"/>
        </w:rPr>
        <w:t>terintegrasi</w:t>
      </w:r>
      <w:proofErr w:type="spellEnd"/>
      <w:r>
        <w:rPr>
          <w:rFonts w:eastAsia="Times New Roman"/>
          <w:sz w:val="16"/>
        </w:rPr>
        <w:t xml:space="preserve"> </w:t>
      </w:r>
      <w:proofErr w:type="spellStart"/>
      <w:r>
        <w:rPr>
          <w:rFonts w:eastAsia="Times New Roman"/>
          <w:sz w:val="16"/>
        </w:rPr>
        <w:t>dengan</w:t>
      </w:r>
      <w:proofErr w:type="spellEnd"/>
      <w:r>
        <w:rPr>
          <w:rFonts w:eastAsia="Times New Roman"/>
          <w:sz w:val="16"/>
        </w:rPr>
        <w:t xml:space="preserve"> </w:t>
      </w:r>
      <w:proofErr w:type="spellStart"/>
      <w:r>
        <w:rPr>
          <w:rFonts w:eastAsia="Times New Roman"/>
          <w:sz w:val="16"/>
        </w:rPr>
        <w:t>dusung</w:t>
      </w:r>
      <w:proofErr w:type="spellEnd"/>
      <w:r>
        <w:rPr>
          <w:rFonts w:eastAsia="Times New Roman"/>
          <w:sz w:val="16"/>
        </w:rPr>
        <w:t xml:space="preserve"> (Studi </w:t>
      </w:r>
      <w:proofErr w:type="spellStart"/>
      <w:r>
        <w:rPr>
          <w:rFonts w:eastAsia="Times New Roman"/>
          <w:sz w:val="16"/>
        </w:rPr>
        <w:t>kasus</w:t>
      </w:r>
      <w:proofErr w:type="spellEnd"/>
      <w:r>
        <w:rPr>
          <w:rFonts w:eastAsia="Times New Roman"/>
          <w:sz w:val="16"/>
        </w:rPr>
        <w:t xml:space="preserve"> di Negeri </w:t>
      </w:r>
      <w:proofErr w:type="spellStart"/>
      <w:r>
        <w:rPr>
          <w:rFonts w:eastAsia="Times New Roman"/>
          <w:sz w:val="16"/>
        </w:rPr>
        <w:t>Leahari</w:t>
      </w:r>
      <w:proofErr w:type="spellEnd"/>
      <w:r>
        <w:rPr>
          <w:rFonts w:eastAsia="Times New Roman"/>
          <w:sz w:val="16"/>
        </w:rPr>
        <w:t xml:space="preserve">, </w:t>
      </w:r>
      <w:proofErr w:type="spellStart"/>
      <w:r>
        <w:rPr>
          <w:rFonts w:eastAsia="Times New Roman"/>
          <w:sz w:val="16"/>
        </w:rPr>
        <w:t>Kecamatan</w:t>
      </w:r>
      <w:proofErr w:type="spellEnd"/>
      <w:r>
        <w:rPr>
          <w:rFonts w:eastAsia="Times New Roman"/>
          <w:sz w:val="16"/>
        </w:rPr>
        <w:t xml:space="preserve"> </w:t>
      </w:r>
      <w:proofErr w:type="spellStart"/>
      <w:r>
        <w:rPr>
          <w:rFonts w:eastAsia="Times New Roman"/>
          <w:sz w:val="16"/>
        </w:rPr>
        <w:t>Leitimur</w:t>
      </w:r>
      <w:proofErr w:type="spellEnd"/>
      <w:r>
        <w:rPr>
          <w:rFonts w:eastAsia="Times New Roman"/>
          <w:sz w:val="16"/>
        </w:rPr>
        <w:t xml:space="preserve"> Selatan Kota Ambon). </w:t>
      </w:r>
      <w:proofErr w:type="spellStart"/>
      <w:r>
        <w:rPr>
          <w:rFonts w:eastAsia="Times New Roman"/>
          <w:sz w:val="16"/>
        </w:rPr>
        <w:t>Jurnal</w:t>
      </w:r>
      <w:proofErr w:type="spellEnd"/>
      <w:r>
        <w:rPr>
          <w:rFonts w:eastAsia="Times New Roman"/>
          <w:sz w:val="16"/>
        </w:rPr>
        <w:t xml:space="preserve"> </w:t>
      </w:r>
      <w:proofErr w:type="spellStart"/>
      <w:r>
        <w:rPr>
          <w:rFonts w:eastAsia="Times New Roman"/>
          <w:sz w:val="16"/>
        </w:rPr>
        <w:t>Agribisnis</w:t>
      </w:r>
      <w:proofErr w:type="spellEnd"/>
      <w:r>
        <w:rPr>
          <w:rFonts w:eastAsia="Times New Roman"/>
          <w:sz w:val="16"/>
        </w:rPr>
        <w:t xml:space="preserve"> </w:t>
      </w:r>
      <w:proofErr w:type="spellStart"/>
      <w:r>
        <w:rPr>
          <w:rFonts w:eastAsia="Times New Roman"/>
          <w:sz w:val="16"/>
        </w:rPr>
        <w:t>Kepulauan</w:t>
      </w:r>
      <w:proofErr w:type="spellEnd"/>
      <w:r>
        <w:rPr>
          <w:rFonts w:eastAsia="Times New Roman"/>
          <w:sz w:val="16"/>
        </w:rPr>
        <w:t>, 9(3), 222-235.</w:t>
      </w:r>
    </w:p>
    <w:sectPr w:rsidR="007C380F" w:rsidSect="00034616">
      <w:pgSz w:w="11906" w:h="16838"/>
      <w:pgMar w:top="879" w:right="822" w:bottom="879" w:left="822" w:header="397" w:footer="397"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92B50" w14:textId="77777777" w:rsidR="00F97D62" w:rsidRDefault="00F97D62">
      <w:pPr>
        <w:spacing w:line="240" w:lineRule="auto"/>
      </w:pPr>
      <w:r>
        <w:separator/>
      </w:r>
    </w:p>
  </w:endnote>
  <w:endnote w:type="continuationSeparator" w:id="0">
    <w:p w14:paraId="40CD11DE" w14:textId="77777777" w:rsidR="00F97D62" w:rsidRDefault="00F97D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898590"/>
      <w:docPartObj>
        <w:docPartGallery w:val="Page Numbers (Bottom of Page)"/>
        <w:docPartUnique/>
      </w:docPartObj>
    </w:sdtPr>
    <w:sdtEndPr>
      <w:rPr>
        <w:noProof/>
      </w:rPr>
    </w:sdtEndPr>
    <w:sdtContent>
      <w:p w14:paraId="28909F30" w14:textId="15FE09F6" w:rsidR="00310E1C" w:rsidRDefault="00310E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E7F6BC" w14:textId="77777777" w:rsidR="00310E1C" w:rsidRDefault="00310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1D69" w14:textId="77777777" w:rsidR="00F97D62" w:rsidRDefault="00F97D62">
      <w:pPr>
        <w:spacing w:line="240" w:lineRule="auto"/>
      </w:pPr>
      <w:r>
        <w:separator/>
      </w:r>
    </w:p>
  </w:footnote>
  <w:footnote w:type="continuationSeparator" w:id="0">
    <w:p w14:paraId="7E75D997" w14:textId="77777777" w:rsidR="00F97D62" w:rsidRDefault="00F97D6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8131959">
    <w:abstractNumId w:val="8"/>
  </w:num>
  <w:num w:numId="2" w16cid:durableId="1894390841">
    <w:abstractNumId w:val="6"/>
  </w:num>
  <w:num w:numId="3" w16cid:durableId="1417285531">
    <w:abstractNumId w:val="5"/>
  </w:num>
  <w:num w:numId="4" w16cid:durableId="1333995941">
    <w:abstractNumId w:val="4"/>
  </w:num>
  <w:num w:numId="5" w16cid:durableId="1064454941">
    <w:abstractNumId w:val="7"/>
  </w:num>
  <w:num w:numId="6" w16cid:durableId="84229015">
    <w:abstractNumId w:val="3"/>
  </w:num>
  <w:num w:numId="7" w16cid:durableId="241449407">
    <w:abstractNumId w:val="2"/>
  </w:num>
  <w:num w:numId="8" w16cid:durableId="1382289605">
    <w:abstractNumId w:val="1"/>
  </w:num>
  <w:num w:numId="9" w16cid:durableId="1195457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2F1AEA"/>
    <w:rsid w:val="00310E1C"/>
    <w:rsid w:val="00326F90"/>
    <w:rsid w:val="003955D6"/>
    <w:rsid w:val="00434AB7"/>
    <w:rsid w:val="004503DC"/>
    <w:rsid w:val="0045282A"/>
    <w:rsid w:val="005300FA"/>
    <w:rsid w:val="00556433"/>
    <w:rsid w:val="00564FC1"/>
    <w:rsid w:val="005669E5"/>
    <w:rsid w:val="007C380F"/>
    <w:rsid w:val="007C4A05"/>
    <w:rsid w:val="008115AD"/>
    <w:rsid w:val="00817A1B"/>
    <w:rsid w:val="00897B4C"/>
    <w:rsid w:val="008D1A01"/>
    <w:rsid w:val="00A2594E"/>
    <w:rsid w:val="00A3111C"/>
    <w:rsid w:val="00AA1D8D"/>
    <w:rsid w:val="00B47730"/>
    <w:rsid w:val="00BF65A2"/>
    <w:rsid w:val="00C2655F"/>
    <w:rsid w:val="00C875EB"/>
    <w:rsid w:val="00CB0664"/>
    <w:rsid w:val="00D033A3"/>
    <w:rsid w:val="00D43D72"/>
    <w:rsid w:val="00D96EE1"/>
    <w:rsid w:val="00D9716F"/>
    <w:rsid w:val="00DC42C2"/>
    <w:rsid w:val="00E36998"/>
    <w:rsid w:val="00F057CE"/>
    <w:rsid w:val="00F072DB"/>
    <w:rsid w:val="00F96627"/>
    <w:rsid w:val="00F97D62"/>
    <w:rsid w:val="00FC693F"/>
    <w:rsid w:val="00FE2553"/>
    <w:rsid w:val="00FF3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BCDAF4"/>
  <w14:defaultImageDpi w14:val="300"/>
  <w15:docId w15:val="{3626B66E-C40F-43F0-9A85-AEA6E4CF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PENTitle">
    <w:name w:val="JPEN Title"/>
    <w:pPr>
      <w:spacing w:after="0"/>
    </w:pPr>
    <w:rPr>
      <w:rFonts w:ascii="Book Antiqua" w:hAnsi="Book Antiqua"/>
      <w:b/>
      <w:sz w:val="32"/>
    </w:rPr>
  </w:style>
  <w:style w:type="paragraph" w:customStyle="1" w:styleId="JPENAuthors">
    <w:name w:val="JPEN Authors"/>
    <w:pPr>
      <w:spacing w:after="0"/>
    </w:pPr>
    <w:rPr>
      <w:rFonts w:ascii="Book Antiqua" w:hAnsi="Book Antiqua"/>
      <w:b/>
      <w:sz w:val="21"/>
    </w:rPr>
  </w:style>
  <w:style w:type="paragraph" w:customStyle="1" w:styleId="JPENAffiliation">
    <w:name w:val="JPEN Affiliation"/>
    <w:pPr>
      <w:spacing w:after="0"/>
    </w:pPr>
    <w:rPr>
      <w:rFonts w:ascii="Book Antiqua" w:hAnsi="Book Antiqua"/>
      <w:i/>
      <w:sz w:val="17"/>
    </w:rPr>
  </w:style>
  <w:style w:type="paragraph" w:customStyle="1" w:styleId="JPENHeading1">
    <w:name w:val="JPEN Heading 1"/>
    <w:pPr>
      <w:spacing w:after="0"/>
    </w:pPr>
    <w:rPr>
      <w:rFonts w:ascii="Book Antiqua" w:hAnsi="Book Antiqua"/>
      <w:b/>
      <w:sz w:val="21"/>
    </w:rPr>
  </w:style>
  <w:style w:type="paragraph" w:customStyle="1" w:styleId="JPENHeading2">
    <w:name w:val="JPEN Heading 2"/>
    <w:pPr>
      <w:spacing w:after="0"/>
    </w:pPr>
    <w:rPr>
      <w:rFonts w:ascii="Book Antiqua" w:hAnsi="Book Antiqua"/>
      <w:b/>
      <w:sz w:val="20"/>
    </w:rPr>
  </w:style>
  <w:style w:type="paragraph" w:customStyle="1" w:styleId="JPENHeading3">
    <w:name w:val="JPEN Heading 3"/>
    <w:pPr>
      <w:spacing w:after="0"/>
    </w:pPr>
    <w:rPr>
      <w:rFonts w:ascii="Book Antiqua" w:hAnsi="Book Antiqua"/>
      <w:i/>
      <w:sz w:val="20"/>
    </w:rPr>
  </w:style>
  <w:style w:type="paragraph" w:customStyle="1" w:styleId="JPENCaption">
    <w:name w:val="JPEN Caption"/>
    <w:pPr>
      <w:spacing w:after="0"/>
    </w:pPr>
    <w:rPr>
      <w:rFonts w:ascii="Book Antiqua" w:hAnsi="Book Antiqua"/>
      <w:sz w:val="17"/>
    </w:rPr>
  </w:style>
  <w:style w:type="paragraph" w:customStyle="1" w:styleId="JPENSmall">
    <w:name w:val="JPEN Small"/>
    <w:pPr>
      <w:spacing w:after="0"/>
    </w:pPr>
    <w:rPr>
      <w:rFonts w:ascii="Book Antiqua" w:hAnsi="Book Antiqua"/>
      <w:sz w:val="16"/>
    </w:rPr>
  </w:style>
  <w:style w:type="paragraph" w:customStyle="1" w:styleId="JPENRef">
    <w:name w:val="JPEN Ref"/>
    <w:pPr>
      <w:spacing w:after="0"/>
    </w:pPr>
    <w:rPr>
      <w:rFonts w:ascii="Book Antiqua" w:hAnsi="Book Antiqua"/>
      <w:sz w:val="17"/>
    </w:rPr>
  </w:style>
  <w:style w:type="character" w:styleId="Hyperlink">
    <w:name w:val="Hyperlink"/>
    <w:basedOn w:val="DefaultParagraphFont"/>
    <w:uiPriority w:val="99"/>
    <w:unhideWhenUsed/>
    <w:rsid w:val="00D033A3"/>
    <w:rPr>
      <w:color w:val="0000FF" w:themeColor="hyperlink"/>
      <w:u w:val="single"/>
    </w:rPr>
  </w:style>
  <w:style w:type="character" w:styleId="UnresolvedMention">
    <w:name w:val="Unresolved Mention"/>
    <w:basedOn w:val="DefaultParagraphFont"/>
    <w:uiPriority w:val="99"/>
    <w:semiHidden/>
    <w:unhideWhenUsed/>
    <w:rsid w:val="00D43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yusnihasian1995@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73C74-2649-4323-9BAB-39D5DA286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3857</Words>
  <Characters>21991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Feasibility and Development Strategy of Soybean Agroindustry in South Sorong Regency</dc:title>
  <dc:subject>English J-PEN Borneo article formatted in a neat two-column layout</dc:subject>
  <dc:creator>OpenAI</dc:creator>
  <cp:keywords>J-PEN Borneo, article template, manuscript template</cp:keywords>
  <dc:description>generated by python-docx</dc:description>
  <cp:lastModifiedBy>USER</cp:lastModifiedBy>
  <cp:revision>2</cp:revision>
  <dcterms:created xsi:type="dcterms:W3CDTF">2026-06-29T07:18:00Z</dcterms:created>
  <dcterms:modified xsi:type="dcterms:W3CDTF">2026-06-29T07:18:00Z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ebcf2fd5-7175-47a8-9ffa-d694ce60b54b</vt:lpwstr>
  </property>
</Properties>
</file>